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65F3B" w14:textId="77777777" w:rsidR="00C96DE2" w:rsidRPr="001805CF" w:rsidRDefault="00AA6147" w:rsidP="00BE6B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C96DE2" w:rsidRPr="001805CF">
        <w:rPr>
          <w:b/>
          <w:sz w:val="28"/>
          <w:szCs w:val="28"/>
        </w:rPr>
        <w:t>otační program</w:t>
      </w:r>
      <w:r w:rsidR="001445BA">
        <w:rPr>
          <w:b/>
          <w:sz w:val="28"/>
          <w:szCs w:val="28"/>
        </w:rPr>
        <w:t xml:space="preserve"> města Ivančice</w:t>
      </w:r>
    </w:p>
    <w:p w14:paraId="34A030FA" w14:textId="77777777" w:rsidR="00F3331E" w:rsidRDefault="00C96DE2" w:rsidP="00BE6BDE">
      <w:pPr>
        <w:spacing w:line="276" w:lineRule="auto"/>
        <w:jc w:val="center"/>
        <w:rPr>
          <w:b/>
          <w:sz w:val="28"/>
          <w:szCs w:val="28"/>
        </w:rPr>
      </w:pPr>
      <w:bookmarkStart w:id="0" w:name="_Hlk183620730"/>
      <w:r w:rsidRPr="001805CF">
        <w:rPr>
          <w:b/>
          <w:sz w:val="28"/>
          <w:szCs w:val="28"/>
        </w:rPr>
        <w:t xml:space="preserve">Podpora poskytování sociálních služeb </w:t>
      </w:r>
      <w:r w:rsidRPr="00C96DE2">
        <w:rPr>
          <w:b/>
          <w:sz w:val="28"/>
          <w:szCs w:val="28"/>
        </w:rPr>
        <w:t>v souladu s ustanovením § 105 zákona č.</w:t>
      </w:r>
      <w:r w:rsidRPr="001805CF">
        <w:rPr>
          <w:b/>
          <w:sz w:val="28"/>
          <w:szCs w:val="28"/>
        </w:rPr>
        <w:t xml:space="preserve"> 108/2006 Sb., o sociálních službách, ve znění pozdějších předpisů</w:t>
      </w:r>
    </w:p>
    <w:p w14:paraId="0083B8CC" w14:textId="77777777" w:rsidR="000A4E2A" w:rsidRDefault="00C96DE2" w:rsidP="00BE6BDE">
      <w:pPr>
        <w:spacing w:line="276" w:lineRule="auto"/>
        <w:jc w:val="center"/>
        <w:rPr>
          <w:b/>
          <w:sz w:val="28"/>
          <w:szCs w:val="28"/>
        </w:rPr>
      </w:pPr>
      <w:r w:rsidRPr="001805CF">
        <w:rPr>
          <w:b/>
          <w:sz w:val="28"/>
          <w:szCs w:val="28"/>
        </w:rPr>
        <w:t>pro rok 202</w:t>
      </w:r>
      <w:r w:rsidR="0035604B">
        <w:rPr>
          <w:b/>
          <w:sz w:val="28"/>
          <w:szCs w:val="28"/>
        </w:rPr>
        <w:t>6</w:t>
      </w:r>
      <w:bookmarkEnd w:id="0"/>
    </w:p>
    <w:p w14:paraId="585512A5" w14:textId="77777777" w:rsidR="00C96DE2" w:rsidRDefault="00C96DE2" w:rsidP="00BE6BDE">
      <w:pPr>
        <w:spacing w:line="276" w:lineRule="auto"/>
        <w:jc w:val="center"/>
        <w:rPr>
          <w:b/>
          <w:sz w:val="28"/>
          <w:szCs w:val="28"/>
        </w:rPr>
      </w:pPr>
    </w:p>
    <w:p w14:paraId="52B9280C" w14:textId="77777777" w:rsidR="00C96DE2" w:rsidRDefault="00C96DE2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05CF">
        <w:rPr>
          <w:rFonts w:cstheme="minorHAnsi"/>
          <w:b/>
          <w:sz w:val="24"/>
          <w:szCs w:val="24"/>
        </w:rPr>
        <w:t xml:space="preserve">Čl. 1 </w:t>
      </w:r>
    </w:p>
    <w:p w14:paraId="24422D14" w14:textId="77777777" w:rsidR="00C96DE2" w:rsidRPr="001805CF" w:rsidRDefault="00C96DE2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05CF">
        <w:rPr>
          <w:rFonts w:cstheme="minorHAnsi"/>
          <w:b/>
          <w:sz w:val="24"/>
          <w:szCs w:val="24"/>
        </w:rPr>
        <w:t>Úvod</w:t>
      </w:r>
    </w:p>
    <w:p w14:paraId="19C80E24" w14:textId="77777777" w:rsidR="00C96DE2" w:rsidRPr="00087266" w:rsidRDefault="00C96DE2" w:rsidP="00E27485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Dotační program „Podpora poskytování sociálních služeb v souladu s ustanovením § 105 zákona č. 108/2006 Sb., o sociálních službách, ve znění pozdějších předpisů“ z rozpočtu města Ivančice je vyhlašován v souladu s těmito právními předpisy a dokumenty: </w:t>
      </w:r>
    </w:p>
    <w:p w14:paraId="2AD3458F" w14:textId="77777777" w:rsidR="00C96DE2" w:rsidRPr="00087266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zákonem č. 128/2000 Sb., o obcích (obecní zřízení), ve znění pozdějších předpisů, </w:t>
      </w:r>
    </w:p>
    <w:p w14:paraId="0620478F" w14:textId="77777777" w:rsidR="00C96DE2" w:rsidRPr="00087266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zákonem č. 250/2000 Sb., o rozpočtových pravidlech územních rozpočtů, ve znění pozdějších předpisů, </w:t>
      </w:r>
    </w:p>
    <w:p w14:paraId="1F65ECCD" w14:textId="77777777" w:rsidR="00C96DE2" w:rsidRPr="00087266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zákonem č. 320/2001 Sb., o finanční kontrole ve veřejné správě a o změně některých zákonů, ve znění pozdějších předpisů, </w:t>
      </w:r>
    </w:p>
    <w:p w14:paraId="243A42A0" w14:textId="77777777" w:rsidR="00C96DE2" w:rsidRPr="00087266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Rozhodnutím Evropské komise ze dne 20.</w:t>
      </w:r>
      <w:r w:rsidR="006B0D55">
        <w:rPr>
          <w:rFonts w:cstheme="minorHAnsi"/>
          <w:sz w:val="24"/>
          <w:szCs w:val="24"/>
        </w:rPr>
        <w:t>12.</w:t>
      </w:r>
      <w:r w:rsidRPr="00087266">
        <w:rPr>
          <w:rFonts w:cstheme="minorHAnsi"/>
          <w:sz w:val="24"/>
          <w:szCs w:val="24"/>
        </w:rPr>
        <w:t xml:space="preserve">2011, č. 2012/21/EU, o použití čl. 106 odst. 2 Smlouvy o fungování Evropské unie na státní podporu ve formě vyrovnávací platby za závazek veřejné služby udělené určitým podnikům pověřeným poskytováním služeb obecného hospodářského zájmu, </w:t>
      </w:r>
    </w:p>
    <w:p w14:paraId="6A1AB8E8" w14:textId="77777777" w:rsidR="00C96DE2" w:rsidRPr="00087266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zákonem č. 108/2006 Sb., o sociálních službách, ve znění pozdějších předpisů, </w:t>
      </w:r>
    </w:p>
    <w:p w14:paraId="1E3492BF" w14:textId="3390DF9D" w:rsidR="006B0D55" w:rsidRPr="006B0D55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196551">
        <w:rPr>
          <w:rFonts w:cstheme="minorHAnsi"/>
          <w:sz w:val="24"/>
          <w:szCs w:val="24"/>
        </w:rPr>
        <w:t xml:space="preserve">Pravidly financování sociálních služeb v Jihomoravském kraji pro léta 2025 – 2026 </w:t>
      </w:r>
      <w:r w:rsidR="006B0D55" w:rsidRPr="00196551">
        <w:rPr>
          <w:rFonts w:cstheme="minorHAnsi"/>
          <w:sz w:val="24"/>
          <w:szCs w:val="24"/>
        </w:rPr>
        <w:t>schválenými na 26. zasedání Zastupitelstva Jihomoravského kraje dne 20.06.2024 usnesením č. 2713/24/Z26, v aktuálním znění</w:t>
      </w:r>
      <w:r w:rsidR="006B0D55" w:rsidRPr="006B0D55">
        <w:rPr>
          <w:rFonts w:cstheme="minorHAnsi"/>
          <w:sz w:val="24"/>
          <w:szCs w:val="24"/>
        </w:rPr>
        <w:t xml:space="preserve"> </w:t>
      </w:r>
      <w:r w:rsidR="00196551">
        <w:rPr>
          <w:rFonts w:cstheme="minorHAnsi"/>
          <w:sz w:val="24"/>
          <w:szCs w:val="24"/>
        </w:rPr>
        <w:t>(</w:t>
      </w:r>
      <w:r w:rsidR="00CE01AC" w:rsidRPr="00CE01AC">
        <w:rPr>
          <w:rFonts w:cstheme="minorHAnsi"/>
          <w:sz w:val="24"/>
          <w:szCs w:val="24"/>
        </w:rPr>
        <w:t>Aktualizac</w:t>
      </w:r>
      <w:r w:rsidR="00196551">
        <w:rPr>
          <w:rFonts w:cstheme="minorHAnsi"/>
          <w:sz w:val="24"/>
          <w:szCs w:val="24"/>
        </w:rPr>
        <w:t>e</w:t>
      </w:r>
      <w:r w:rsidR="00CE01AC" w:rsidRPr="00CE01AC">
        <w:rPr>
          <w:rFonts w:cstheme="minorHAnsi"/>
          <w:sz w:val="24"/>
          <w:szCs w:val="24"/>
        </w:rPr>
        <w:t xml:space="preserve"> č. 1 Pravidel financování sociálních služeb na období 2025–2026 ve znění dodatku č. 1 schvál</w:t>
      </w:r>
      <w:r w:rsidR="00CE01AC">
        <w:rPr>
          <w:rFonts w:cstheme="minorHAnsi"/>
          <w:sz w:val="24"/>
          <w:szCs w:val="24"/>
        </w:rPr>
        <w:t>en</w:t>
      </w:r>
      <w:r w:rsidR="00196551">
        <w:rPr>
          <w:rFonts w:cstheme="minorHAnsi"/>
          <w:sz w:val="24"/>
          <w:szCs w:val="24"/>
        </w:rPr>
        <w:t>á</w:t>
      </w:r>
      <w:r w:rsidR="00CE01AC" w:rsidRPr="00CE01AC">
        <w:rPr>
          <w:rFonts w:cstheme="minorHAnsi"/>
          <w:sz w:val="24"/>
          <w:szCs w:val="24"/>
        </w:rPr>
        <w:t xml:space="preserve"> na 5. zasedání konaném dne 23. 6. 2025 usnesením č. 380/25/Z5</w:t>
      </w:r>
      <w:r w:rsidR="00196551">
        <w:rPr>
          <w:rFonts w:cstheme="minorHAnsi"/>
          <w:sz w:val="24"/>
          <w:szCs w:val="24"/>
        </w:rPr>
        <w:t>)</w:t>
      </w:r>
      <w:r w:rsidR="0051529E">
        <w:rPr>
          <w:rFonts w:cstheme="minorHAnsi"/>
          <w:sz w:val="24"/>
          <w:szCs w:val="24"/>
        </w:rPr>
        <w:t xml:space="preserve"> </w:t>
      </w:r>
      <w:r w:rsidRPr="006B0D55">
        <w:rPr>
          <w:rFonts w:cstheme="minorHAnsi"/>
          <w:sz w:val="24"/>
          <w:szCs w:val="24"/>
        </w:rPr>
        <w:t>(dále jen „Pravidla JMK“)</w:t>
      </w:r>
      <w:r w:rsidR="00CE01AC">
        <w:rPr>
          <w:rFonts w:cstheme="minorHAnsi"/>
          <w:sz w:val="24"/>
          <w:szCs w:val="24"/>
        </w:rPr>
        <w:t xml:space="preserve"> </w:t>
      </w:r>
    </w:p>
    <w:p w14:paraId="61EE6388" w14:textId="12196224" w:rsidR="00C96DE2" w:rsidRPr="00D763CD" w:rsidRDefault="00CE01AC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CE01AC">
        <w:rPr>
          <w:rFonts w:cstheme="minorHAnsi"/>
          <w:sz w:val="24"/>
          <w:szCs w:val="24"/>
        </w:rPr>
        <w:t>Kritéri</w:t>
      </w:r>
      <w:r>
        <w:rPr>
          <w:rFonts w:cstheme="minorHAnsi"/>
          <w:sz w:val="24"/>
          <w:szCs w:val="24"/>
        </w:rPr>
        <w:t xml:space="preserve">i financování sociálních služeb v Jihomoravském kraji pro rok 2026 </w:t>
      </w:r>
      <w:r w:rsidRPr="00CE01AC">
        <w:rPr>
          <w:rFonts w:cstheme="minorHAnsi"/>
          <w:sz w:val="24"/>
          <w:szCs w:val="24"/>
        </w:rPr>
        <w:t>schválen</w:t>
      </w:r>
      <w:r>
        <w:rPr>
          <w:rFonts w:cstheme="minorHAnsi"/>
          <w:sz w:val="24"/>
          <w:szCs w:val="24"/>
        </w:rPr>
        <w:t>ými</w:t>
      </w:r>
      <w:r w:rsidRPr="00CE01AC">
        <w:rPr>
          <w:rFonts w:cstheme="minorHAnsi"/>
          <w:sz w:val="24"/>
          <w:szCs w:val="24"/>
        </w:rPr>
        <w:t xml:space="preserve"> Radou Jihomoravského kraje na 20. schůzi konané dne 29.05.2025 usnesením č. 1272/25/R20</w:t>
      </w:r>
      <w:r w:rsidR="00196551">
        <w:rPr>
          <w:rFonts w:cstheme="minorHAnsi"/>
          <w:sz w:val="24"/>
          <w:szCs w:val="24"/>
        </w:rPr>
        <w:t xml:space="preserve">, v aktuálním znění </w:t>
      </w:r>
      <w:r w:rsidR="00C96DE2" w:rsidRPr="00D763CD">
        <w:rPr>
          <w:rFonts w:cstheme="minorHAnsi"/>
          <w:sz w:val="24"/>
          <w:szCs w:val="24"/>
        </w:rPr>
        <w:t xml:space="preserve">(dále jen „Kritéria JMK“), </w:t>
      </w:r>
    </w:p>
    <w:p w14:paraId="116D3073" w14:textId="5389E5F9" w:rsidR="006B0D55" w:rsidRPr="00D763CD" w:rsidRDefault="006B0D55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D763CD">
        <w:rPr>
          <w:sz w:val="24"/>
          <w:szCs w:val="24"/>
        </w:rPr>
        <w:t xml:space="preserve">Střednědobým plánem rozvoje sociálních služeb v Jihomoravském kraji na období 2024–2026 schváleným Zastupitelstvem Jihomoravského kraje na 19. zasedání konaném dne 22.06.2023 usnesením č. 2014/23/Z19, </w:t>
      </w:r>
      <w:r w:rsidR="00240E0E" w:rsidRPr="008C3025">
        <w:rPr>
          <w:sz w:val="24"/>
          <w:szCs w:val="24"/>
        </w:rPr>
        <w:t>ve znění aktualizace č. 1 schválené Zast</w:t>
      </w:r>
      <w:r w:rsidR="00240E0E" w:rsidRPr="00D763CD">
        <w:rPr>
          <w:sz w:val="24"/>
          <w:szCs w:val="24"/>
        </w:rPr>
        <w:t xml:space="preserve">upitelstvem Jihomoravského kraje na </w:t>
      </w:r>
      <w:r w:rsidR="00240E0E">
        <w:rPr>
          <w:sz w:val="24"/>
          <w:szCs w:val="24"/>
        </w:rPr>
        <w:t>27</w:t>
      </w:r>
      <w:r w:rsidR="00240E0E" w:rsidRPr="00D763CD">
        <w:rPr>
          <w:sz w:val="24"/>
          <w:szCs w:val="24"/>
        </w:rPr>
        <w:t>. zasedání konaném dne</w:t>
      </w:r>
      <w:r w:rsidR="00240E0E">
        <w:rPr>
          <w:sz w:val="24"/>
          <w:szCs w:val="24"/>
        </w:rPr>
        <w:t xml:space="preserve"> 05.09.2024 usnesením č. 2834/24/Z27,</w:t>
      </w:r>
    </w:p>
    <w:p w14:paraId="24E86FAA" w14:textId="37BE082A" w:rsidR="006B0D55" w:rsidRPr="00D763CD" w:rsidRDefault="006B0D55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D763CD">
        <w:rPr>
          <w:sz w:val="24"/>
          <w:szCs w:val="24"/>
        </w:rPr>
        <w:t>Akčním plánem rozvoje sociálních služeb v Jihomoravském kraji na rok 202</w:t>
      </w:r>
      <w:r w:rsidR="00196551">
        <w:rPr>
          <w:sz w:val="24"/>
          <w:szCs w:val="24"/>
        </w:rPr>
        <w:t xml:space="preserve">6 </w:t>
      </w:r>
      <w:r w:rsidRPr="00D763CD">
        <w:rPr>
          <w:sz w:val="24"/>
          <w:szCs w:val="24"/>
        </w:rPr>
        <w:t xml:space="preserve">schváleným </w:t>
      </w:r>
      <w:r w:rsidR="00196551" w:rsidRPr="00240E0E">
        <w:rPr>
          <w:color w:val="000000" w:themeColor="text1"/>
          <w:sz w:val="24"/>
          <w:szCs w:val="24"/>
        </w:rPr>
        <w:t>Zastupitelstvem Jihomoravského kraje dne 23. 6. 2025 usnesením č. 378/25/Z5</w:t>
      </w:r>
      <w:r w:rsidRPr="00D763CD">
        <w:rPr>
          <w:sz w:val="24"/>
          <w:szCs w:val="24"/>
        </w:rPr>
        <w:t>, v aktuálním znění</w:t>
      </w:r>
      <w:r w:rsidR="00240E0E">
        <w:rPr>
          <w:sz w:val="24"/>
          <w:szCs w:val="24"/>
        </w:rPr>
        <w:t>,</w:t>
      </w:r>
    </w:p>
    <w:p w14:paraId="041095F7" w14:textId="77777777" w:rsidR="006B0D55" w:rsidRPr="006B0D55" w:rsidRDefault="006B0D55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B0D55">
        <w:rPr>
          <w:rFonts w:cstheme="minorHAnsi"/>
          <w:sz w:val="24"/>
          <w:szCs w:val="24"/>
        </w:rPr>
        <w:lastRenderedPageBreak/>
        <w:t xml:space="preserve">Střednědobým plánem rozvoje sítě sociálních služeb SO ORP Ivančice na období 2024 – 2027, schváleným Zastupitelstvem města Ivančice na 1. zasedání konaném 12.02.2024 usnesením č. ZM/2024/1/5. </w:t>
      </w:r>
    </w:p>
    <w:p w14:paraId="0B55E9F8" w14:textId="1CA6C763" w:rsidR="00C96DE2" w:rsidRPr="006B0D55" w:rsidRDefault="00C96DE2" w:rsidP="00E27485">
      <w:pPr>
        <w:pStyle w:val="Odstavecseseznamem"/>
        <w:numPr>
          <w:ilvl w:val="0"/>
          <w:numId w:val="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B0D55">
        <w:rPr>
          <w:rFonts w:cstheme="minorHAnsi"/>
          <w:sz w:val="24"/>
          <w:szCs w:val="24"/>
        </w:rPr>
        <w:t xml:space="preserve">Základní sítí sociálních služeb v Jihomoravském kraji pro rok </w:t>
      </w:r>
      <w:r w:rsidR="00196551" w:rsidRPr="006B0D55">
        <w:rPr>
          <w:rFonts w:cstheme="minorHAnsi"/>
          <w:sz w:val="24"/>
          <w:szCs w:val="24"/>
        </w:rPr>
        <w:t>202</w:t>
      </w:r>
      <w:r w:rsidR="00196551">
        <w:rPr>
          <w:rFonts w:cstheme="minorHAnsi"/>
          <w:sz w:val="24"/>
          <w:szCs w:val="24"/>
        </w:rPr>
        <w:t>6</w:t>
      </w:r>
      <w:r w:rsidRPr="006B0D55">
        <w:rPr>
          <w:rFonts w:cstheme="minorHAnsi"/>
          <w:sz w:val="24"/>
          <w:szCs w:val="24"/>
        </w:rPr>
        <w:t xml:space="preserve">, </w:t>
      </w:r>
    </w:p>
    <w:p w14:paraId="79FD7C46" w14:textId="104C16C4" w:rsidR="00C96DE2" w:rsidRDefault="00C96DE2" w:rsidP="005835DE">
      <w:pPr>
        <w:pStyle w:val="Odstavecseseznamem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B0D55">
        <w:rPr>
          <w:rFonts w:cstheme="minorHAnsi"/>
          <w:sz w:val="24"/>
          <w:szCs w:val="24"/>
        </w:rPr>
        <w:t>Minimální sítí sociálních služeb ORP Ivančice pro rok 202</w:t>
      </w:r>
      <w:r w:rsidR="00196551">
        <w:rPr>
          <w:rFonts w:cstheme="minorHAnsi"/>
          <w:sz w:val="24"/>
          <w:szCs w:val="24"/>
        </w:rPr>
        <w:t>6</w:t>
      </w:r>
      <w:r w:rsidR="008C741E">
        <w:rPr>
          <w:rFonts w:cstheme="minorHAnsi"/>
          <w:sz w:val="24"/>
          <w:szCs w:val="24"/>
        </w:rPr>
        <w:t xml:space="preserve"> schválen</w:t>
      </w:r>
      <w:r w:rsidR="002129D7">
        <w:rPr>
          <w:rFonts w:cstheme="minorHAnsi"/>
          <w:sz w:val="24"/>
          <w:szCs w:val="24"/>
        </w:rPr>
        <w:t>ou</w:t>
      </w:r>
      <w:r w:rsidR="008C741E">
        <w:rPr>
          <w:rFonts w:cstheme="minorHAnsi"/>
          <w:sz w:val="24"/>
          <w:szCs w:val="24"/>
        </w:rPr>
        <w:t xml:space="preserve"> Radou města Ivančice dne 11.08.2025 usnesením </w:t>
      </w:r>
      <w:r w:rsidR="008C741E" w:rsidRPr="008C741E">
        <w:rPr>
          <w:rFonts w:cstheme="minorHAnsi"/>
          <w:sz w:val="24"/>
          <w:szCs w:val="24"/>
        </w:rPr>
        <w:t>RM/2025/23/531</w:t>
      </w:r>
      <w:r w:rsidRPr="006B0D55">
        <w:rPr>
          <w:rFonts w:cstheme="minorHAnsi"/>
          <w:sz w:val="24"/>
          <w:szCs w:val="24"/>
        </w:rPr>
        <w:t>.</w:t>
      </w:r>
      <w:r w:rsidRPr="00087266">
        <w:rPr>
          <w:rFonts w:cstheme="minorHAnsi"/>
          <w:sz w:val="24"/>
          <w:szCs w:val="24"/>
        </w:rPr>
        <w:t xml:space="preserve"> </w:t>
      </w:r>
    </w:p>
    <w:p w14:paraId="0C957794" w14:textId="77777777" w:rsidR="005835DE" w:rsidRPr="005835DE" w:rsidRDefault="005835DE" w:rsidP="005835D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191CD7" w14:textId="77777777" w:rsidR="00C96DE2" w:rsidRPr="00087266" w:rsidRDefault="00C96DE2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2 </w:t>
      </w:r>
    </w:p>
    <w:p w14:paraId="2774472A" w14:textId="77777777" w:rsidR="00C96DE2" w:rsidRPr="00087266" w:rsidRDefault="00C96DE2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Cíle </w:t>
      </w:r>
      <w:r w:rsidR="00AA6147">
        <w:rPr>
          <w:rFonts w:cstheme="minorHAnsi"/>
          <w:b/>
          <w:sz w:val="24"/>
          <w:szCs w:val="24"/>
        </w:rPr>
        <w:t xml:space="preserve">a účel </w:t>
      </w:r>
      <w:r w:rsidRPr="00087266">
        <w:rPr>
          <w:rFonts w:cstheme="minorHAnsi"/>
          <w:b/>
          <w:sz w:val="24"/>
          <w:szCs w:val="24"/>
        </w:rPr>
        <w:t>dotačního programu</w:t>
      </w:r>
    </w:p>
    <w:p w14:paraId="32DACEAE" w14:textId="2AAD73AA" w:rsidR="004452A6" w:rsidRPr="00087266" w:rsidRDefault="00C96DE2" w:rsidP="00E27485">
      <w:pPr>
        <w:pStyle w:val="Odstavecseseznamem"/>
        <w:numPr>
          <w:ilvl w:val="1"/>
          <w:numId w:val="4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Cílem dotačního programu je neinvestiční finanční podpora poskytovatelů sociálních služeb zapsaných v registru poskytovatelů sociálních služeb (dále jen „registr“) dle zákona č. 108/2006 Sb., o sociálních službách, ve znění pozdějších předpisů (dále jen „zákon o sociálních službách“). Podporováno bude poskytování sociálních služeb, </w:t>
      </w:r>
      <w:r w:rsidR="004452A6" w:rsidRPr="00087266">
        <w:rPr>
          <w:rFonts w:cstheme="minorHAnsi"/>
          <w:sz w:val="24"/>
          <w:szCs w:val="24"/>
        </w:rPr>
        <w:t xml:space="preserve">jež jsou poskytovány občanům </w:t>
      </w:r>
      <w:r w:rsidR="002F569E" w:rsidRPr="00087266">
        <w:rPr>
          <w:rFonts w:cstheme="minorHAnsi"/>
          <w:sz w:val="24"/>
          <w:szCs w:val="24"/>
        </w:rPr>
        <w:t>města</w:t>
      </w:r>
      <w:r w:rsidR="004452A6" w:rsidRPr="00087266">
        <w:rPr>
          <w:rFonts w:cstheme="minorHAnsi"/>
          <w:sz w:val="24"/>
          <w:szCs w:val="24"/>
        </w:rPr>
        <w:t xml:space="preserve"> Ivančice</w:t>
      </w:r>
      <w:r w:rsidR="00CD7C25" w:rsidRPr="00087266">
        <w:rPr>
          <w:rFonts w:cstheme="minorHAnsi"/>
          <w:sz w:val="24"/>
          <w:szCs w:val="24"/>
        </w:rPr>
        <w:t xml:space="preserve">, </w:t>
      </w:r>
      <w:r w:rsidR="001A5E56" w:rsidRPr="00087266">
        <w:rPr>
          <w:rFonts w:cstheme="minorHAnsi"/>
          <w:sz w:val="24"/>
          <w:szCs w:val="24"/>
        </w:rPr>
        <w:t>v případě pobytových služeb</w:t>
      </w:r>
      <w:r w:rsidR="00A57C26" w:rsidRPr="00087266">
        <w:rPr>
          <w:rFonts w:cstheme="minorHAnsi"/>
          <w:sz w:val="24"/>
          <w:szCs w:val="24"/>
        </w:rPr>
        <w:t xml:space="preserve"> poskytovaných na území města Ivančice, občanům ORP Ivančice, a jež</w:t>
      </w:r>
      <w:r w:rsidR="001A5E56" w:rsidRPr="00087266">
        <w:rPr>
          <w:rFonts w:cstheme="minorHAnsi"/>
          <w:sz w:val="24"/>
          <w:szCs w:val="24"/>
        </w:rPr>
        <w:t xml:space="preserve"> </w:t>
      </w:r>
      <w:r w:rsidRPr="00087266">
        <w:rPr>
          <w:rFonts w:cstheme="minorHAnsi"/>
          <w:sz w:val="24"/>
          <w:szCs w:val="24"/>
        </w:rPr>
        <w:t xml:space="preserve">jsou součástí </w:t>
      </w:r>
      <w:r w:rsidR="00CD7C25" w:rsidRPr="00087266">
        <w:rPr>
          <w:rFonts w:cstheme="minorHAnsi"/>
          <w:sz w:val="24"/>
          <w:szCs w:val="24"/>
        </w:rPr>
        <w:t xml:space="preserve">Minimální sítě sociálních služeb ORP Ivančice a </w:t>
      </w:r>
      <w:r w:rsidRPr="00087266">
        <w:rPr>
          <w:rFonts w:cstheme="minorHAnsi"/>
          <w:sz w:val="24"/>
          <w:szCs w:val="24"/>
        </w:rPr>
        <w:t>Základní sítě sociálních služeb v Jihomoravském kraji pro rok 202</w:t>
      </w:r>
      <w:r w:rsidR="003B5B6A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>.</w:t>
      </w:r>
    </w:p>
    <w:p w14:paraId="0F37BA70" w14:textId="77777777" w:rsidR="00CD7C25" w:rsidRPr="00087266" w:rsidRDefault="00CD7C25" w:rsidP="00E27485">
      <w:pPr>
        <w:pStyle w:val="Odstavecseseznamem"/>
        <w:numPr>
          <w:ilvl w:val="1"/>
          <w:numId w:val="4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Poskytovatel určuje dotaci s cílem zajistit: </w:t>
      </w:r>
    </w:p>
    <w:p w14:paraId="67F80A44" w14:textId="77777777" w:rsidR="00CD7C25" w:rsidRPr="00087266" w:rsidRDefault="00CD7C25" w:rsidP="00E27485">
      <w:pPr>
        <w:pStyle w:val="Odstavecseseznamem"/>
        <w:numPr>
          <w:ilvl w:val="0"/>
          <w:numId w:val="35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dostupnost sociálních služeb na území</w:t>
      </w:r>
      <w:r w:rsidR="00C813DD" w:rsidRPr="00087266">
        <w:rPr>
          <w:rFonts w:cstheme="minorHAnsi"/>
          <w:sz w:val="24"/>
          <w:szCs w:val="24"/>
        </w:rPr>
        <w:t xml:space="preserve"> města Ivančice</w:t>
      </w:r>
      <w:r w:rsidRPr="00087266">
        <w:rPr>
          <w:rFonts w:cstheme="minorHAnsi"/>
          <w:sz w:val="24"/>
          <w:szCs w:val="24"/>
        </w:rPr>
        <w:t xml:space="preserve">, </w:t>
      </w:r>
    </w:p>
    <w:p w14:paraId="31AEB9A8" w14:textId="77777777" w:rsidR="00CD7C25" w:rsidRPr="00087266" w:rsidRDefault="00CD7C25" w:rsidP="00E27485">
      <w:pPr>
        <w:pStyle w:val="Odstavecseseznamem"/>
        <w:numPr>
          <w:ilvl w:val="0"/>
          <w:numId w:val="35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potřeby osob v nepříznivé sociální situaci žijících ve správním obvodu města </w:t>
      </w:r>
      <w:r w:rsidR="00C813DD" w:rsidRPr="00087266">
        <w:rPr>
          <w:rFonts w:cstheme="minorHAnsi"/>
          <w:sz w:val="24"/>
          <w:szCs w:val="24"/>
        </w:rPr>
        <w:t>Ivančice</w:t>
      </w:r>
      <w:r w:rsidR="001A5E56" w:rsidRPr="00087266">
        <w:rPr>
          <w:rFonts w:cstheme="minorHAnsi"/>
          <w:sz w:val="24"/>
          <w:szCs w:val="24"/>
        </w:rPr>
        <w:t>,</w:t>
      </w:r>
      <w:r w:rsidR="00C813DD" w:rsidRPr="00087266">
        <w:rPr>
          <w:rFonts w:cstheme="minorHAnsi"/>
          <w:sz w:val="24"/>
          <w:szCs w:val="24"/>
        </w:rPr>
        <w:t xml:space="preserve"> </w:t>
      </w:r>
    </w:p>
    <w:p w14:paraId="17152B8A" w14:textId="77777777" w:rsidR="002A4ED3" w:rsidRPr="002A4ED3" w:rsidRDefault="00CD7C25" w:rsidP="005835DE">
      <w:pPr>
        <w:pStyle w:val="Odstavecseseznamem"/>
        <w:numPr>
          <w:ilvl w:val="0"/>
          <w:numId w:val="35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sociální stabilitu na území.</w:t>
      </w:r>
    </w:p>
    <w:p w14:paraId="223407E1" w14:textId="77777777" w:rsidR="00C813DD" w:rsidRPr="00087266" w:rsidRDefault="00C813DD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11F05CD" w14:textId="77777777" w:rsidR="004452A6" w:rsidRPr="00087266" w:rsidRDefault="004452A6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3 </w:t>
      </w:r>
    </w:p>
    <w:p w14:paraId="5E2E52C0" w14:textId="77777777" w:rsidR="004452A6" w:rsidRPr="00087266" w:rsidRDefault="004452A6" w:rsidP="00BE6B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Účel, na který může být dotace poskytnuta</w:t>
      </w:r>
    </w:p>
    <w:p w14:paraId="32298251" w14:textId="77777777" w:rsidR="00C37CEA" w:rsidRPr="00087266" w:rsidRDefault="004452A6" w:rsidP="00E27485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Dotace je určena </w:t>
      </w:r>
      <w:r w:rsidR="00B21A52" w:rsidRPr="00087266">
        <w:rPr>
          <w:rFonts w:cstheme="minorHAnsi"/>
          <w:sz w:val="24"/>
          <w:szCs w:val="24"/>
        </w:rPr>
        <w:t>na</w:t>
      </w:r>
      <w:r w:rsidRPr="00087266">
        <w:rPr>
          <w:rFonts w:cstheme="minorHAnsi"/>
          <w:sz w:val="24"/>
          <w:szCs w:val="24"/>
        </w:rPr>
        <w:t xml:space="preserve"> </w:t>
      </w:r>
      <w:r w:rsidR="00B21A52" w:rsidRPr="00087266">
        <w:rPr>
          <w:rFonts w:cstheme="minorHAnsi"/>
          <w:sz w:val="24"/>
          <w:szCs w:val="24"/>
        </w:rPr>
        <w:t>spolu</w:t>
      </w:r>
      <w:r w:rsidRPr="00087266">
        <w:rPr>
          <w:rFonts w:cstheme="minorHAnsi"/>
          <w:sz w:val="24"/>
          <w:szCs w:val="24"/>
        </w:rPr>
        <w:t>financování běžných výdajů souvisejících s poskytováním sociálních služeb, tj. financování běžných neinvestičních výdajů souvisejících s poskytováním základních druhů a forem sociálních služeb v rozsahu stanoveném základními činnostmi u jednotlivých druhů sociálních služeb</w:t>
      </w:r>
      <w:r w:rsidR="00B21A52" w:rsidRPr="00087266">
        <w:rPr>
          <w:rFonts w:cstheme="minorHAnsi"/>
          <w:sz w:val="24"/>
          <w:szCs w:val="24"/>
        </w:rPr>
        <w:t>.</w:t>
      </w:r>
      <w:r w:rsidRPr="00087266">
        <w:rPr>
          <w:rFonts w:cstheme="minorHAnsi"/>
          <w:sz w:val="24"/>
          <w:szCs w:val="24"/>
        </w:rPr>
        <w:t xml:space="preserve"> </w:t>
      </w:r>
      <w:r w:rsidR="00B21A52" w:rsidRPr="00087266">
        <w:rPr>
          <w:rFonts w:cstheme="minorHAnsi"/>
          <w:sz w:val="24"/>
          <w:szCs w:val="24"/>
        </w:rPr>
        <w:t>Výčet základních činností a charakteristika druhů sociálních služeb jsou uvedeny v části třetí, hlavě I, díle 2 až 4 zákona o sociálních službách</w:t>
      </w:r>
      <w:r w:rsidR="00463C86" w:rsidRPr="00087266">
        <w:rPr>
          <w:rFonts w:cstheme="minorHAnsi"/>
          <w:sz w:val="24"/>
          <w:szCs w:val="24"/>
        </w:rPr>
        <w:t>.</w:t>
      </w:r>
      <w:r w:rsidR="00C96DE2" w:rsidRPr="00087266">
        <w:rPr>
          <w:rFonts w:cstheme="minorHAnsi"/>
          <w:sz w:val="24"/>
          <w:szCs w:val="24"/>
        </w:rPr>
        <w:t xml:space="preserve"> </w:t>
      </w:r>
    </w:p>
    <w:p w14:paraId="7D792CD9" w14:textId="5B3AFFB2" w:rsidR="00BE6BDE" w:rsidRPr="00087266" w:rsidRDefault="00B21A52" w:rsidP="00E27485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Poskytování finanční podpory probíhá v návaznosti na systém spolufinancování sociálních služeb, který se zakládá na aktuálně platných Pravidlech financování sociálních služeb v Jihomoravském kraji pro léta 2025-2026</w:t>
      </w:r>
      <w:r w:rsidR="00CD7C25" w:rsidRPr="00087266">
        <w:rPr>
          <w:rFonts w:cstheme="minorHAnsi"/>
          <w:sz w:val="24"/>
          <w:szCs w:val="24"/>
        </w:rPr>
        <w:t xml:space="preserve"> a Kritériích financování sociálních služeb v Jihomoravském kraji pro rok 202</w:t>
      </w:r>
      <w:r w:rsidR="00F814AD">
        <w:rPr>
          <w:rFonts w:cstheme="minorHAnsi"/>
          <w:sz w:val="24"/>
          <w:szCs w:val="24"/>
        </w:rPr>
        <w:t>6</w:t>
      </w:r>
      <w:r w:rsidR="00BE6BDE" w:rsidRPr="00087266">
        <w:rPr>
          <w:rFonts w:cstheme="minorHAnsi"/>
          <w:sz w:val="24"/>
          <w:szCs w:val="24"/>
        </w:rPr>
        <w:t>.</w:t>
      </w:r>
    </w:p>
    <w:p w14:paraId="2CBA6F5A" w14:textId="77777777" w:rsidR="00B21A52" w:rsidRPr="00087266" w:rsidRDefault="00BE6BDE" w:rsidP="00E27485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Finanční podpora je v tomto dotačním řízení poskytnuta v souladu s ustanovením § 105 zákona </w:t>
      </w:r>
      <w:r w:rsidR="00463C86" w:rsidRPr="00087266">
        <w:rPr>
          <w:rFonts w:cstheme="minorHAnsi"/>
          <w:sz w:val="24"/>
          <w:szCs w:val="24"/>
        </w:rPr>
        <w:t>o sociálních službách</w:t>
      </w:r>
      <w:r w:rsidRPr="00087266">
        <w:rPr>
          <w:rFonts w:cstheme="minorHAnsi"/>
          <w:sz w:val="24"/>
          <w:szCs w:val="24"/>
        </w:rPr>
        <w:t xml:space="preserve"> a Rozhodnutím Evropské komise ze dne 20.12.2011, č.2012/21/EU,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  <w:r w:rsidR="00B21A52" w:rsidRPr="00087266">
        <w:rPr>
          <w:rFonts w:cstheme="minorHAnsi"/>
          <w:sz w:val="24"/>
          <w:szCs w:val="24"/>
        </w:rPr>
        <w:t xml:space="preserve"> </w:t>
      </w:r>
    </w:p>
    <w:p w14:paraId="074EA68A" w14:textId="01703FB0" w:rsidR="00B21A52" w:rsidRPr="00087266" w:rsidRDefault="00B21A52" w:rsidP="00E27485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lastRenderedPageBreak/>
        <w:t>Poskytnutím finanční podpory se Město Ivančice připojuje k Pověření k poskytování služeb obecného hospodářského zájmu, které vydal Jihomoravský kraj příslušné sociální službě pro rok 202</w:t>
      </w:r>
      <w:r w:rsidR="00F814A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>.</w:t>
      </w:r>
    </w:p>
    <w:p w14:paraId="6F57C39D" w14:textId="77777777" w:rsidR="008F3661" w:rsidRPr="00087266" w:rsidRDefault="008F3661" w:rsidP="005835DE">
      <w:pPr>
        <w:pStyle w:val="Odstavecseseznamem"/>
        <w:numPr>
          <w:ilvl w:val="1"/>
          <w:numId w:val="5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Finanční podpora se poskytuje v návaznosti na obsah a rozsah Pověření.</w:t>
      </w:r>
    </w:p>
    <w:p w14:paraId="02440FA9" w14:textId="77777777" w:rsidR="005835DE" w:rsidRPr="00087266" w:rsidRDefault="005835DE" w:rsidP="00C813DD">
      <w:pPr>
        <w:spacing w:line="276" w:lineRule="auto"/>
        <w:ind w:left="-256"/>
        <w:jc w:val="both"/>
        <w:rPr>
          <w:rFonts w:cstheme="minorHAnsi"/>
          <w:sz w:val="24"/>
          <w:szCs w:val="24"/>
        </w:rPr>
      </w:pPr>
    </w:p>
    <w:p w14:paraId="08197A79" w14:textId="77777777" w:rsidR="00C813DD" w:rsidRPr="00087266" w:rsidRDefault="00C813DD" w:rsidP="00C813D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4 </w:t>
      </w:r>
    </w:p>
    <w:p w14:paraId="547C30A6" w14:textId="77777777" w:rsidR="00C813DD" w:rsidRPr="00087266" w:rsidRDefault="00C813DD" w:rsidP="00C813D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Okruh způsobilých žadatelů</w:t>
      </w:r>
    </w:p>
    <w:p w14:paraId="3B634615" w14:textId="77777777" w:rsidR="00AB7C83" w:rsidRPr="00087266" w:rsidRDefault="00C813DD" w:rsidP="005C7CAC">
      <w:pPr>
        <w:pStyle w:val="Odstavecseseznamem"/>
        <w:numPr>
          <w:ilvl w:val="1"/>
          <w:numId w:val="7"/>
        </w:numPr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Oprávněným žadatel</w:t>
      </w:r>
      <w:r w:rsidR="00623CFB" w:rsidRPr="00087266">
        <w:rPr>
          <w:rFonts w:cstheme="minorHAnsi"/>
          <w:sz w:val="24"/>
          <w:szCs w:val="24"/>
        </w:rPr>
        <w:t>em může být každý</w:t>
      </w:r>
      <w:r w:rsidRPr="00087266">
        <w:rPr>
          <w:rFonts w:cstheme="minorHAnsi"/>
          <w:sz w:val="24"/>
          <w:szCs w:val="24"/>
        </w:rPr>
        <w:t xml:space="preserve"> poskytovatel sociální služb</w:t>
      </w:r>
      <w:r w:rsidR="00623CFB" w:rsidRPr="00087266">
        <w:rPr>
          <w:rFonts w:cstheme="minorHAnsi"/>
          <w:sz w:val="24"/>
          <w:szCs w:val="24"/>
        </w:rPr>
        <w:t>y</w:t>
      </w:r>
    </w:p>
    <w:p w14:paraId="6A8472DC" w14:textId="77777777" w:rsidR="00AB7C83" w:rsidRPr="00087266" w:rsidRDefault="00C813DD" w:rsidP="00066A1C">
      <w:pPr>
        <w:pStyle w:val="Odstavecseseznamem"/>
        <w:numPr>
          <w:ilvl w:val="0"/>
          <w:numId w:val="12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kte</w:t>
      </w:r>
      <w:r w:rsidR="00623CFB" w:rsidRPr="00087266">
        <w:rPr>
          <w:rFonts w:cstheme="minorHAnsi"/>
          <w:sz w:val="24"/>
          <w:szCs w:val="24"/>
        </w:rPr>
        <w:t>r</w:t>
      </w:r>
      <w:r w:rsidR="00AB7C83" w:rsidRPr="00087266">
        <w:rPr>
          <w:rFonts w:cstheme="minorHAnsi"/>
          <w:sz w:val="24"/>
          <w:szCs w:val="24"/>
        </w:rPr>
        <w:t>ý</w:t>
      </w:r>
      <w:r w:rsidRPr="00087266">
        <w:rPr>
          <w:rFonts w:cstheme="minorHAnsi"/>
          <w:sz w:val="24"/>
          <w:szCs w:val="24"/>
        </w:rPr>
        <w:t xml:space="preserve"> j</w:t>
      </w:r>
      <w:r w:rsidR="00623CFB" w:rsidRPr="00087266">
        <w:rPr>
          <w:rFonts w:cstheme="minorHAnsi"/>
          <w:sz w:val="24"/>
          <w:szCs w:val="24"/>
        </w:rPr>
        <w:t>e</w:t>
      </w:r>
      <w:r w:rsidRPr="00087266">
        <w:rPr>
          <w:rFonts w:cstheme="minorHAnsi"/>
          <w:sz w:val="24"/>
          <w:szCs w:val="24"/>
        </w:rPr>
        <w:t xml:space="preserve"> zapsán v registru poskytovatelů sociálních služeb podle ustanovení § 85 odst. 1 zákona o sociálních službách</w:t>
      </w:r>
      <w:r w:rsidR="00AB7C83" w:rsidRPr="00087266">
        <w:rPr>
          <w:rFonts w:cstheme="minorHAnsi"/>
          <w:sz w:val="24"/>
          <w:szCs w:val="24"/>
        </w:rPr>
        <w:t>,</w:t>
      </w:r>
      <w:r w:rsidRPr="00087266">
        <w:rPr>
          <w:rFonts w:cstheme="minorHAnsi"/>
          <w:sz w:val="24"/>
          <w:szCs w:val="24"/>
        </w:rPr>
        <w:t xml:space="preserve"> </w:t>
      </w:r>
    </w:p>
    <w:p w14:paraId="76375CF3" w14:textId="4A47E541" w:rsidR="00AB7C83" w:rsidRPr="00087266" w:rsidRDefault="00623CFB" w:rsidP="00066A1C">
      <w:pPr>
        <w:pStyle w:val="Odstavecseseznamem"/>
        <w:numPr>
          <w:ilvl w:val="0"/>
          <w:numId w:val="12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služba</w:t>
      </w:r>
      <w:r w:rsidR="00AB7C83" w:rsidRPr="00087266">
        <w:rPr>
          <w:rFonts w:cstheme="minorHAnsi"/>
          <w:sz w:val="24"/>
          <w:szCs w:val="24"/>
        </w:rPr>
        <w:t xml:space="preserve"> </w:t>
      </w:r>
      <w:r w:rsidR="00C813DD" w:rsidRPr="00087266">
        <w:rPr>
          <w:rFonts w:cstheme="minorHAnsi"/>
          <w:sz w:val="24"/>
          <w:szCs w:val="24"/>
        </w:rPr>
        <w:t>j</w:t>
      </w:r>
      <w:r w:rsidR="00AB7C83" w:rsidRPr="00087266">
        <w:rPr>
          <w:rFonts w:cstheme="minorHAnsi"/>
          <w:sz w:val="24"/>
          <w:szCs w:val="24"/>
        </w:rPr>
        <w:t>e</w:t>
      </w:r>
      <w:r w:rsidR="00C813DD" w:rsidRPr="00087266">
        <w:rPr>
          <w:rFonts w:cstheme="minorHAnsi"/>
          <w:sz w:val="24"/>
          <w:szCs w:val="24"/>
        </w:rPr>
        <w:t xml:space="preserve"> zařazen</w:t>
      </w:r>
      <w:r w:rsidR="00AB7C83" w:rsidRPr="00087266">
        <w:rPr>
          <w:rFonts w:cstheme="minorHAnsi"/>
          <w:sz w:val="24"/>
          <w:szCs w:val="24"/>
        </w:rPr>
        <w:t>a</w:t>
      </w:r>
      <w:r w:rsidR="00C813DD" w:rsidRPr="00087266">
        <w:rPr>
          <w:rFonts w:cstheme="minorHAnsi"/>
          <w:sz w:val="24"/>
          <w:szCs w:val="24"/>
        </w:rPr>
        <w:t xml:space="preserve"> do Základní sítě sociálních služeb v Jihomoravském kraji pro rok 202</w:t>
      </w:r>
      <w:r w:rsidR="00F814AD">
        <w:rPr>
          <w:rFonts w:cstheme="minorHAnsi"/>
          <w:sz w:val="24"/>
          <w:szCs w:val="24"/>
        </w:rPr>
        <w:t>6</w:t>
      </w:r>
      <w:r w:rsidR="00BF7BDB" w:rsidRPr="00087266">
        <w:rPr>
          <w:rFonts w:cstheme="minorHAnsi"/>
          <w:sz w:val="24"/>
          <w:szCs w:val="24"/>
        </w:rPr>
        <w:t>,</w:t>
      </w:r>
      <w:r w:rsidR="00C813DD" w:rsidRPr="00087266">
        <w:rPr>
          <w:rFonts w:cstheme="minorHAnsi"/>
          <w:sz w:val="24"/>
          <w:szCs w:val="24"/>
        </w:rPr>
        <w:t xml:space="preserve"> </w:t>
      </w:r>
    </w:p>
    <w:p w14:paraId="44F5E038" w14:textId="4332CFCC" w:rsidR="00AB7C83" w:rsidRPr="00087266" w:rsidRDefault="00AB7C83" w:rsidP="00066A1C">
      <w:pPr>
        <w:pStyle w:val="Odstavecseseznamem"/>
        <w:numPr>
          <w:ilvl w:val="0"/>
          <w:numId w:val="12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služba je zařazen</w:t>
      </w:r>
      <w:r w:rsidR="00C813DD" w:rsidRPr="00087266">
        <w:rPr>
          <w:rFonts w:cstheme="minorHAnsi"/>
          <w:sz w:val="24"/>
          <w:szCs w:val="24"/>
        </w:rPr>
        <w:t>a</w:t>
      </w:r>
      <w:r w:rsidRPr="00087266">
        <w:rPr>
          <w:rFonts w:cstheme="minorHAnsi"/>
          <w:sz w:val="24"/>
          <w:szCs w:val="24"/>
        </w:rPr>
        <w:t xml:space="preserve"> do</w:t>
      </w:r>
      <w:r w:rsidR="00C813DD" w:rsidRPr="00087266">
        <w:rPr>
          <w:rFonts w:cstheme="minorHAnsi"/>
          <w:sz w:val="24"/>
          <w:szCs w:val="24"/>
        </w:rPr>
        <w:t xml:space="preserve"> Minimální sítě sociálních služeb </w:t>
      </w:r>
      <w:r w:rsidR="005806C9" w:rsidRPr="00087266">
        <w:rPr>
          <w:rFonts w:cstheme="minorHAnsi"/>
          <w:sz w:val="24"/>
          <w:szCs w:val="24"/>
        </w:rPr>
        <w:t>ORP</w:t>
      </w:r>
      <w:r w:rsidR="00C813DD" w:rsidRPr="00087266">
        <w:rPr>
          <w:rFonts w:cstheme="minorHAnsi"/>
          <w:sz w:val="24"/>
          <w:szCs w:val="24"/>
        </w:rPr>
        <w:t xml:space="preserve"> Ivančice pro rok 202</w:t>
      </w:r>
      <w:r w:rsidR="00F814AD">
        <w:rPr>
          <w:rFonts w:cstheme="minorHAnsi"/>
          <w:sz w:val="24"/>
          <w:szCs w:val="24"/>
        </w:rPr>
        <w:t>6</w:t>
      </w:r>
      <w:r w:rsidR="00BF7BDB" w:rsidRPr="00087266">
        <w:rPr>
          <w:rFonts w:cstheme="minorHAnsi"/>
          <w:sz w:val="24"/>
          <w:szCs w:val="24"/>
        </w:rPr>
        <w:t>,</w:t>
      </w:r>
      <w:r w:rsidR="00C813DD" w:rsidRPr="00087266">
        <w:rPr>
          <w:rFonts w:cstheme="minorHAnsi"/>
          <w:sz w:val="24"/>
          <w:szCs w:val="24"/>
        </w:rPr>
        <w:t xml:space="preserve"> </w:t>
      </w:r>
    </w:p>
    <w:p w14:paraId="27A7AD9F" w14:textId="0F5A9A9B" w:rsidR="00C813DD" w:rsidRPr="00087266" w:rsidRDefault="00AB7C83" w:rsidP="00066A1C">
      <w:pPr>
        <w:pStyle w:val="Odstavecseseznamem"/>
        <w:numPr>
          <w:ilvl w:val="0"/>
          <w:numId w:val="12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služba disponuje</w:t>
      </w:r>
      <w:r w:rsidR="00C813DD" w:rsidRPr="00087266">
        <w:rPr>
          <w:rFonts w:cstheme="minorHAnsi"/>
          <w:sz w:val="24"/>
          <w:szCs w:val="24"/>
        </w:rPr>
        <w:t xml:space="preserve"> platným Pověřením k </w:t>
      </w:r>
      <w:r w:rsidR="00623CFB" w:rsidRPr="00087266">
        <w:rPr>
          <w:rFonts w:cstheme="minorHAnsi"/>
          <w:sz w:val="24"/>
          <w:szCs w:val="24"/>
        </w:rPr>
        <w:t>výkonu služby v obecném hospodářském zájmu na území Jihomoravského kraje</w:t>
      </w:r>
      <w:r w:rsidR="00BF7BDB" w:rsidRPr="00087266">
        <w:rPr>
          <w:rFonts w:cstheme="minorHAnsi"/>
          <w:sz w:val="24"/>
          <w:szCs w:val="24"/>
        </w:rPr>
        <w:t xml:space="preserve"> pro rok 202</w:t>
      </w:r>
      <w:r w:rsidR="00F814AD">
        <w:rPr>
          <w:rFonts w:cstheme="minorHAnsi"/>
          <w:sz w:val="24"/>
          <w:szCs w:val="24"/>
        </w:rPr>
        <w:t>6</w:t>
      </w:r>
      <w:r w:rsidR="00BF7BDB" w:rsidRPr="00087266">
        <w:rPr>
          <w:rFonts w:cstheme="minorHAnsi"/>
          <w:sz w:val="24"/>
          <w:szCs w:val="24"/>
        </w:rPr>
        <w:t>,</w:t>
      </w:r>
    </w:p>
    <w:p w14:paraId="66BC681A" w14:textId="21E9E974" w:rsidR="006F6BF5" w:rsidRPr="00087266" w:rsidRDefault="006F6BF5" w:rsidP="00066A1C">
      <w:pPr>
        <w:pStyle w:val="Odstavecseseznamem"/>
        <w:numPr>
          <w:ilvl w:val="0"/>
          <w:numId w:val="12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u příslušné sociální služby byla usnesením rady města Ivančice deklarována její potřebnost a usnesením zastupitelstva města Ivančice vysloven příslib spolufinancování pro rok 202</w:t>
      </w:r>
      <w:r w:rsidR="00F814A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. </w:t>
      </w:r>
    </w:p>
    <w:p w14:paraId="64F2A840" w14:textId="77777777" w:rsidR="005C7CAC" w:rsidRPr="006209B5" w:rsidRDefault="00BF7BDB" w:rsidP="009423C4">
      <w:pPr>
        <w:pStyle w:val="Odstavecseseznamem"/>
        <w:numPr>
          <w:ilvl w:val="1"/>
          <w:numId w:val="7"/>
        </w:numPr>
        <w:ind w:left="567" w:hanging="567"/>
        <w:jc w:val="both"/>
        <w:rPr>
          <w:rFonts w:cstheme="minorHAnsi"/>
          <w:sz w:val="24"/>
          <w:szCs w:val="24"/>
        </w:rPr>
      </w:pPr>
      <w:bookmarkStart w:id="1" w:name="_Hlk183778124"/>
      <w:r w:rsidRPr="006209B5">
        <w:rPr>
          <w:rFonts w:cstheme="minorHAnsi"/>
          <w:sz w:val="24"/>
          <w:szCs w:val="24"/>
        </w:rPr>
        <w:t>Žadatelem nemůže být město Ivančice, ani jeho organizační složky</w:t>
      </w:r>
      <w:r w:rsidR="009423C4" w:rsidRPr="006209B5">
        <w:rPr>
          <w:rFonts w:cstheme="minorHAnsi"/>
          <w:sz w:val="24"/>
          <w:szCs w:val="24"/>
        </w:rPr>
        <w:t xml:space="preserve"> </w:t>
      </w:r>
      <w:bookmarkEnd w:id="1"/>
      <w:r w:rsidR="009423C4" w:rsidRPr="006209B5">
        <w:rPr>
          <w:rFonts w:cstheme="minorHAnsi"/>
          <w:sz w:val="24"/>
          <w:szCs w:val="24"/>
        </w:rPr>
        <w:t xml:space="preserve">a subjekty, které mají s městem Ivančice uzavřenu smlouvu o poskytování finanční podpory bez povinnosti podávat žádost o její poskytnutí. </w:t>
      </w:r>
      <w:r w:rsidR="006F6BF5" w:rsidRPr="006209B5">
        <w:rPr>
          <w:rFonts w:cstheme="minorHAnsi"/>
          <w:sz w:val="24"/>
          <w:szCs w:val="24"/>
        </w:rPr>
        <w:t xml:space="preserve"> </w:t>
      </w:r>
      <w:r w:rsidR="005C7CAC" w:rsidRPr="006209B5">
        <w:rPr>
          <w:rFonts w:cstheme="minorHAnsi"/>
          <w:sz w:val="24"/>
          <w:szCs w:val="24"/>
        </w:rPr>
        <w:t xml:space="preserve"> </w:t>
      </w:r>
    </w:p>
    <w:p w14:paraId="4C2D944A" w14:textId="77777777" w:rsidR="005C7CAC" w:rsidRPr="00087266" w:rsidRDefault="00C813DD" w:rsidP="00FF4AF6">
      <w:pPr>
        <w:pStyle w:val="Odstavecseseznamem"/>
        <w:numPr>
          <w:ilvl w:val="1"/>
          <w:numId w:val="7"/>
        </w:num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Dotaci lze poskytnout jen tomu žadatel: </w:t>
      </w:r>
    </w:p>
    <w:p w14:paraId="0B9EAA16" w14:textId="77777777" w:rsidR="00066A1C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který </w:t>
      </w:r>
      <w:r w:rsidR="00FF4AF6" w:rsidRPr="00087266">
        <w:rPr>
          <w:rFonts w:cstheme="minorHAnsi"/>
          <w:sz w:val="24"/>
          <w:szCs w:val="24"/>
        </w:rPr>
        <w:t>má vypořádány veškeré závazky (dluhy) vůči městu Ivančice vzniklé ze samostatné i přenesené působnosti města, které nabyly právní moci a jsou splatné (tj. zejména provedl včasnou úhradu všech splatných odvodů a penále za porušení rozpočtové kázně);</w:t>
      </w:r>
    </w:p>
    <w:p w14:paraId="60EFC13E" w14:textId="77777777" w:rsidR="00FF4AF6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který </w:t>
      </w:r>
      <w:r w:rsidR="00FF4AF6" w:rsidRPr="00087266">
        <w:rPr>
          <w:rFonts w:cstheme="minorHAnsi"/>
          <w:sz w:val="24"/>
          <w:szCs w:val="24"/>
        </w:rP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68D54AA7" w14:textId="77777777" w:rsidR="00FF4AF6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který se </w:t>
      </w:r>
      <w:r w:rsidR="00FF4AF6" w:rsidRPr="00087266">
        <w:rPr>
          <w:rFonts w:cstheme="minorHAnsi"/>
          <w:sz w:val="24"/>
          <w:szCs w:val="24"/>
        </w:rPr>
        <w:t>nenachází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599DCE6B" w14:textId="77777777" w:rsidR="00FF4AF6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který se </w:t>
      </w:r>
      <w:r w:rsidR="00FF4AF6" w:rsidRPr="00087266">
        <w:rPr>
          <w:rFonts w:cstheme="minorHAnsi"/>
          <w:sz w:val="24"/>
          <w:szCs w:val="24"/>
        </w:rPr>
        <w:t>nenachází v procesu zrušení bez právního nástupce (např. likvidace, zrušení nebo zánik živnostenského oprávnění), ani není v procesu přeměny (např. fúze společnosti, rozdělení obchodní společnosti);</w:t>
      </w:r>
    </w:p>
    <w:p w14:paraId="1604D257" w14:textId="77777777" w:rsidR="00FF4AF6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kterému </w:t>
      </w:r>
      <w:r w:rsidR="00FF4AF6" w:rsidRPr="00087266">
        <w:rPr>
          <w:rFonts w:cstheme="minorHAnsi"/>
          <w:sz w:val="24"/>
          <w:szCs w:val="24"/>
        </w:rPr>
        <w:t>nebyl soudem nebo správním orgánem uložen zákaz činnosti nebo zrušeno oprávnění k činnosti týkající se jeho předmětu podnikání a/nebo související s projektem, na který má být poskytována finanční podpora;</w:t>
      </w:r>
    </w:p>
    <w:p w14:paraId="5206038F" w14:textId="77777777" w:rsidR="00FF4AF6" w:rsidRPr="00087266" w:rsidRDefault="00FF4AF6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vůči němu</w:t>
      </w:r>
      <w:r w:rsidR="0087286F" w:rsidRPr="00087266">
        <w:rPr>
          <w:rFonts w:cstheme="minorHAnsi"/>
          <w:sz w:val="24"/>
          <w:szCs w:val="24"/>
        </w:rPr>
        <w:t>ž</w:t>
      </w:r>
      <w:r w:rsidRPr="00087266">
        <w:rPr>
          <w:rFonts w:cstheme="minorHAnsi"/>
          <w:sz w:val="24"/>
          <w:szCs w:val="24"/>
        </w:rPr>
        <w:t xml:space="preserve"> (příp. vůči jehož majetku) není navrhováno ani vedeno řízení o výkonu soudního či správního rozhodnutí ani navrhována či prováděna exekuce;</w:t>
      </w:r>
    </w:p>
    <w:p w14:paraId="4BC36861" w14:textId="77777777" w:rsidR="00BF42FE" w:rsidRPr="00087266" w:rsidRDefault="0087286F" w:rsidP="00066A1C">
      <w:pPr>
        <w:pStyle w:val="Odstavecseseznamem"/>
        <w:numPr>
          <w:ilvl w:val="0"/>
          <w:numId w:val="37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lastRenderedPageBreak/>
        <w:t xml:space="preserve">který </w:t>
      </w:r>
      <w:r w:rsidR="00FF4AF6" w:rsidRPr="00087266">
        <w:rPr>
          <w:rFonts w:cstheme="minorHAnsi"/>
          <w:sz w:val="24"/>
          <w:szCs w:val="24"/>
        </w:rP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je-li příjemce právnickou osobou, týká se prohlášení podle tohoto ustanovení všech osob, které jsou jejím statutárním orgánem nebo obdržely plnou moc za účelem zastupování právnické osoby pro účely podání žádosti a uzavření a realizace této smlouvy o poskytnutí finanční podpory.</w:t>
      </w:r>
    </w:p>
    <w:p w14:paraId="22882C81" w14:textId="77777777" w:rsidR="0087286F" w:rsidRPr="00087266" w:rsidRDefault="0087286F" w:rsidP="00BF42FE">
      <w:pPr>
        <w:jc w:val="center"/>
        <w:rPr>
          <w:rFonts w:cstheme="minorHAnsi"/>
          <w:b/>
          <w:sz w:val="24"/>
          <w:szCs w:val="24"/>
        </w:rPr>
      </w:pPr>
    </w:p>
    <w:p w14:paraId="5D200D7B" w14:textId="77777777" w:rsidR="00BF42FE" w:rsidRPr="00087266" w:rsidRDefault="00BF42FE" w:rsidP="00BF42FE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</w:t>
      </w:r>
      <w:r w:rsidR="00364AE7" w:rsidRPr="00087266">
        <w:rPr>
          <w:rFonts w:cstheme="minorHAnsi"/>
          <w:b/>
          <w:sz w:val="24"/>
          <w:szCs w:val="24"/>
        </w:rPr>
        <w:t>5</w:t>
      </w:r>
    </w:p>
    <w:p w14:paraId="31B1FF80" w14:textId="77777777" w:rsidR="00BF42FE" w:rsidRPr="00087266" w:rsidRDefault="00BF42FE" w:rsidP="005002F0">
      <w:pPr>
        <w:ind w:left="390"/>
        <w:jc w:val="center"/>
        <w:rPr>
          <w:rFonts w:cstheme="minorHAnsi"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Předpokládaná v</w:t>
      </w:r>
      <w:r w:rsidRPr="00087266">
        <w:rPr>
          <w:rFonts w:cstheme="minorHAnsi"/>
          <w:b/>
          <w:bCs/>
          <w:sz w:val="24"/>
          <w:szCs w:val="24"/>
        </w:rPr>
        <w:t>ýše celkové částky určené na dotační program</w:t>
      </w:r>
    </w:p>
    <w:p w14:paraId="14A3A6D9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65448209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103D7DBF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220DC023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0490B797" w14:textId="161F0297" w:rsidR="00BF42FE" w:rsidRDefault="00BF42FE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Celkový objem finančních prostředků určených pro tento dotační program se odvíjí od finančních prostředků schválených v rozpočtu města Ivančice pro rok 202</w:t>
      </w:r>
      <w:r w:rsidR="00F814A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 zastupitelstvem města Ivančice na základě stanovené minimální sítě sociálních služeb pro město Ivančice v roce 202</w:t>
      </w:r>
      <w:r w:rsidR="00F814A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>.</w:t>
      </w:r>
      <w:r w:rsidR="00AA6147">
        <w:rPr>
          <w:rFonts w:cstheme="minorHAnsi"/>
          <w:sz w:val="24"/>
          <w:szCs w:val="24"/>
        </w:rPr>
        <w:t xml:space="preserve"> </w:t>
      </w:r>
    </w:p>
    <w:p w14:paraId="3EDFCA29" w14:textId="75FA6765" w:rsidR="00AA6147" w:rsidRPr="00087266" w:rsidRDefault="00AA6147" w:rsidP="005835DE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Město Ivančice </w:t>
      </w:r>
      <w:r w:rsidRPr="00716E86">
        <w:rPr>
          <w:rFonts w:cstheme="minorHAnsi"/>
          <w:sz w:val="24"/>
          <w:szCs w:val="24"/>
        </w:rPr>
        <w:t>předpokládá vyčlenit</w:t>
      </w:r>
      <w:r>
        <w:rPr>
          <w:rFonts w:cstheme="minorHAnsi"/>
          <w:sz w:val="24"/>
          <w:szCs w:val="24"/>
        </w:rPr>
        <w:t xml:space="preserve"> na podporu sociálních služeb v tomto programu v roce 202</w:t>
      </w:r>
      <w:r w:rsidR="00F814A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částku</w:t>
      </w:r>
      <w:r w:rsidR="00806559">
        <w:rPr>
          <w:rFonts w:cstheme="minorHAnsi"/>
          <w:sz w:val="24"/>
          <w:szCs w:val="24"/>
        </w:rPr>
        <w:t xml:space="preserve"> 1.760.000</w:t>
      </w:r>
      <w:r>
        <w:rPr>
          <w:rFonts w:cstheme="minorHAnsi"/>
          <w:sz w:val="24"/>
          <w:szCs w:val="24"/>
        </w:rPr>
        <w:t>,- Kč.</w:t>
      </w:r>
    </w:p>
    <w:p w14:paraId="2A5B6A7A" w14:textId="77777777" w:rsidR="002A4ED3" w:rsidRDefault="002A4ED3" w:rsidP="00BF42FE">
      <w:pPr>
        <w:jc w:val="center"/>
        <w:rPr>
          <w:rFonts w:cstheme="minorHAnsi"/>
          <w:b/>
          <w:sz w:val="24"/>
          <w:szCs w:val="24"/>
        </w:rPr>
      </w:pPr>
    </w:p>
    <w:p w14:paraId="10108D29" w14:textId="77777777" w:rsidR="00BF42FE" w:rsidRPr="00087266" w:rsidRDefault="00BF42FE" w:rsidP="00BF42FE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</w:t>
      </w:r>
      <w:r w:rsidR="00364AE7" w:rsidRPr="00087266">
        <w:rPr>
          <w:rFonts w:cstheme="minorHAnsi"/>
          <w:b/>
          <w:sz w:val="24"/>
          <w:szCs w:val="24"/>
        </w:rPr>
        <w:t>6</w:t>
      </w:r>
    </w:p>
    <w:p w14:paraId="66041244" w14:textId="77777777" w:rsidR="00BF42FE" w:rsidRPr="00087266" w:rsidRDefault="00BF42FE" w:rsidP="00BF42FE">
      <w:pPr>
        <w:jc w:val="center"/>
        <w:rPr>
          <w:rFonts w:cstheme="minorHAnsi"/>
          <w:sz w:val="24"/>
          <w:szCs w:val="24"/>
        </w:rPr>
      </w:pPr>
      <w:r w:rsidRPr="00087266">
        <w:rPr>
          <w:rFonts w:cstheme="minorHAnsi"/>
          <w:b/>
          <w:bCs/>
          <w:sz w:val="24"/>
          <w:szCs w:val="24"/>
        </w:rPr>
        <w:t>Maximální výše dotace v jednotlivém případě</w:t>
      </w:r>
    </w:p>
    <w:p w14:paraId="453DB9A2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6C074A26" w14:textId="225D7505" w:rsidR="00364AE7" w:rsidRPr="0061502B" w:rsidRDefault="00364AE7" w:rsidP="0061502B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61502B">
        <w:rPr>
          <w:rFonts w:cstheme="minorHAnsi"/>
          <w:sz w:val="24"/>
          <w:szCs w:val="24"/>
        </w:rPr>
        <w:t xml:space="preserve">Výši optimální finanční podpory a procentní podíl spolufinancování služby ze strany obcí stanovují pro jednotlivé druhy služeb </w:t>
      </w:r>
      <w:r w:rsidR="00BF42FE" w:rsidRPr="0061502B">
        <w:rPr>
          <w:rFonts w:cstheme="minorHAnsi"/>
          <w:sz w:val="24"/>
          <w:szCs w:val="24"/>
        </w:rPr>
        <w:t xml:space="preserve">Pravidla financování sociálních služeb v Jihomoravském kraji pro léta 2025-2026 a Kritéria financování sociálních služeb v Jihomoravském kraji pro rok </w:t>
      </w:r>
      <w:r w:rsidR="00CF605B" w:rsidRPr="0061502B">
        <w:rPr>
          <w:rFonts w:cstheme="minorHAnsi"/>
          <w:sz w:val="24"/>
          <w:szCs w:val="24"/>
        </w:rPr>
        <w:t>202</w:t>
      </w:r>
      <w:r w:rsidR="00CF605B">
        <w:rPr>
          <w:rFonts w:cstheme="minorHAnsi"/>
          <w:sz w:val="24"/>
          <w:szCs w:val="24"/>
        </w:rPr>
        <w:t>6</w:t>
      </w:r>
      <w:r w:rsidR="00BF42FE" w:rsidRPr="0061502B">
        <w:rPr>
          <w:rFonts w:cstheme="minorHAnsi"/>
          <w:sz w:val="24"/>
          <w:szCs w:val="24"/>
        </w:rPr>
        <w:t xml:space="preserve">. Maximální výše finanční podpory z rozpočtu města Ivančice v jednotlivém případě se stanoví na základě následujících kritérií: </w:t>
      </w:r>
    </w:p>
    <w:p w14:paraId="6EB48CE3" w14:textId="2F63D885" w:rsidR="00364AE7" w:rsidRPr="0061502B" w:rsidRDefault="00364AE7" w:rsidP="0061502B">
      <w:pPr>
        <w:pStyle w:val="Odstavecseseznamem"/>
        <w:numPr>
          <w:ilvl w:val="0"/>
          <w:numId w:val="13"/>
        </w:numPr>
        <w:ind w:left="851" w:hanging="284"/>
        <w:jc w:val="both"/>
        <w:rPr>
          <w:rFonts w:cstheme="minorHAnsi"/>
          <w:sz w:val="24"/>
          <w:szCs w:val="24"/>
        </w:rPr>
      </w:pPr>
      <w:r w:rsidRPr="0061502B">
        <w:rPr>
          <w:rFonts w:cstheme="minorHAnsi"/>
          <w:sz w:val="24"/>
          <w:szCs w:val="24"/>
        </w:rPr>
        <w:t xml:space="preserve">výše optimální finanční podpory dané služby pro rok </w:t>
      </w:r>
      <w:r w:rsidR="00CF605B" w:rsidRPr="0061502B">
        <w:rPr>
          <w:rFonts w:cstheme="minorHAnsi"/>
          <w:sz w:val="24"/>
          <w:szCs w:val="24"/>
        </w:rPr>
        <w:t>202</w:t>
      </w:r>
      <w:r w:rsidR="00CF605B">
        <w:rPr>
          <w:rFonts w:cstheme="minorHAnsi"/>
          <w:sz w:val="24"/>
          <w:szCs w:val="24"/>
        </w:rPr>
        <w:t>6</w:t>
      </w:r>
      <w:r w:rsidR="00CF605B" w:rsidRPr="0061502B">
        <w:rPr>
          <w:rFonts w:cstheme="minorHAnsi"/>
          <w:sz w:val="24"/>
          <w:szCs w:val="24"/>
        </w:rPr>
        <w:t xml:space="preserve"> </w:t>
      </w:r>
      <w:r w:rsidRPr="0061502B">
        <w:rPr>
          <w:rFonts w:cstheme="minorHAnsi"/>
          <w:sz w:val="24"/>
          <w:szCs w:val="24"/>
        </w:rPr>
        <w:t xml:space="preserve">stanovená na základě </w:t>
      </w:r>
      <w:r w:rsidRPr="0061502B">
        <w:rPr>
          <w:rFonts w:cstheme="minorHAnsi"/>
          <w:iCs/>
          <w:sz w:val="24"/>
          <w:szCs w:val="24"/>
        </w:rPr>
        <w:t xml:space="preserve">Pravidel financování sociálních služeb v Jihomoravském kraji pro léta 2025-2026 a Kritérií financování sociálních služeb v Jihomoravském kraji pro rok </w:t>
      </w:r>
      <w:r w:rsidR="00CF605B" w:rsidRPr="0061502B">
        <w:rPr>
          <w:rFonts w:cstheme="minorHAnsi"/>
          <w:iCs/>
          <w:sz w:val="24"/>
          <w:szCs w:val="24"/>
        </w:rPr>
        <w:t>202</w:t>
      </w:r>
      <w:r w:rsidR="00CF605B">
        <w:rPr>
          <w:rFonts w:cstheme="minorHAnsi"/>
          <w:iCs/>
          <w:sz w:val="24"/>
          <w:szCs w:val="24"/>
        </w:rPr>
        <w:t>6</w:t>
      </w:r>
      <w:r w:rsidRPr="0061502B">
        <w:rPr>
          <w:rFonts w:cstheme="minorHAnsi"/>
          <w:iCs/>
          <w:sz w:val="24"/>
          <w:szCs w:val="24"/>
        </w:rPr>
        <w:t>,</w:t>
      </w:r>
    </w:p>
    <w:p w14:paraId="1F8DCEB0" w14:textId="24764028" w:rsidR="00396236" w:rsidRPr="002A3437" w:rsidRDefault="00396236" w:rsidP="0061502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color w:val="000000"/>
          <w:sz w:val="24"/>
          <w:szCs w:val="24"/>
        </w:rPr>
      </w:pPr>
      <w:r w:rsidRPr="002A3437">
        <w:rPr>
          <w:rFonts w:cstheme="minorHAnsi"/>
          <w:sz w:val="24"/>
          <w:szCs w:val="24"/>
        </w:rPr>
        <w:t xml:space="preserve">předpokládaného </w:t>
      </w:r>
      <w:r w:rsidR="00BF42FE" w:rsidRPr="002A3437">
        <w:rPr>
          <w:rFonts w:cstheme="minorHAnsi"/>
          <w:sz w:val="24"/>
          <w:szCs w:val="24"/>
        </w:rPr>
        <w:t xml:space="preserve">procentního podílu </w:t>
      </w:r>
      <w:r w:rsidRPr="002A3437">
        <w:rPr>
          <w:rFonts w:cstheme="minorHAnsi"/>
          <w:color w:val="000000"/>
          <w:sz w:val="24"/>
          <w:szCs w:val="24"/>
        </w:rPr>
        <w:t>spolufinancování služby z úrovně obcí v souladu s</w:t>
      </w:r>
      <w:r w:rsidR="0061502B" w:rsidRPr="002A3437">
        <w:rPr>
          <w:rFonts w:cstheme="minorHAnsi"/>
          <w:color w:val="000000"/>
          <w:sz w:val="24"/>
          <w:szCs w:val="24"/>
        </w:rPr>
        <w:t> </w:t>
      </w:r>
      <w:r w:rsidRPr="002A3437">
        <w:rPr>
          <w:rFonts w:cstheme="minorHAnsi"/>
          <w:color w:val="000000"/>
          <w:sz w:val="24"/>
          <w:szCs w:val="24"/>
        </w:rPr>
        <w:t>Pravidly</w:t>
      </w:r>
      <w:r w:rsidR="0061502B" w:rsidRPr="002A3437">
        <w:rPr>
          <w:rFonts w:cstheme="minorHAnsi"/>
          <w:color w:val="000000"/>
          <w:sz w:val="24"/>
          <w:szCs w:val="24"/>
        </w:rPr>
        <w:t xml:space="preserve"> </w:t>
      </w:r>
      <w:r w:rsidR="0061502B" w:rsidRPr="002A3437">
        <w:rPr>
          <w:rFonts w:cstheme="minorHAnsi"/>
          <w:iCs/>
          <w:sz w:val="24"/>
          <w:szCs w:val="24"/>
        </w:rPr>
        <w:t>financování sociálních služeb v Jihomoravském kraji pro léta 2025-2026</w:t>
      </w:r>
      <w:r w:rsidRPr="002A3437">
        <w:rPr>
          <w:rFonts w:cstheme="minorHAnsi"/>
          <w:color w:val="000000"/>
          <w:sz w:val="24"/>
          <w:szCs w:val="24"/>
        </w:rPr>
        <w:t xml:space="preserve"> a Kritérii </w:t>
      </w:r>
      <w:r w:rsidR="0061502B" w:rsidRPr="002A3437">
        <w:rPr>
          <w:rFonts w:cstheme="minorHAnsi"/>
          <w:iCs/>
          <w:sz w:val="24"/>
          <w:szCs w:val="24"/>
        </w:rPr>
        <w:t xml:space="preserve">financování sociálních služeb v Jihomoravském kraji pro rok </w:t>
      </w:r>
      <w:r w:rsidR="00CF605B" w:rsidRPr="002A3437">
        <w:rPr>
          <w:rFonts w:cstheme="minorHAnsi"/>
          <w:iCs/>
          <w:sz w:val="24"/>
          <w:szCs w:val="24"/>
        </w:rPr>
        <w:t>202</w:t>
      </w:r>
      <w:r w:rsidR="00CF605B">
        <w:rPr>
          <w:rFonts w:cstheme="minorHAnsi"/>
          <w:iCs/>
          <w:sz w:val="24"/>
          <w:szCs w:val="24"/>
        </w:rPr>
        <w:t>6</w:t>
      </w:r>
      <w:r w:rsidR="00CF605B" w:rsidRPr="002A3437">
        <w:rPr>
          <w:rFonts w:cstheme="minorHAnsi"/>
          <w:iCs/>
          <w:sz w:val="24"/>
          <w:szCs w:val="24"/>
        </w:rPr>
        <w:t xml:space="preserve"> </w:t>
      </w:r>
      <w:r w:rsidRPr="002A3437">
        <w:rPr>
          <w:rFonts w:cstheme="minorHAnsi"/>
          <w:color w:val="000000"/>
          <w:sz w:val="24"/>
          <w:szCs w:val="24"/>
        </w:rPr>
        <w:t xml:space="preserve">ve výši: </w:t>
      </w:r>
    </w:p>
    <w:p w14:paraId="1E3EF0E9" w14:textId="77777777" w:rsidR="00396236" w:rsidRPr="002A3437" w:rsidRDefault="00396236" w:rsidP="0061502B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5" w:line="240" w:lineRule="auto"/>
        <w:ind w:left="993" w:hanging="284"/>
        <w:jc w:val="both"/>
        <w:rPr>
          <w:rFonts w:cstheme="minorHAnsi"/>
          <w:color w:val="000000"/>
          <w:sz w:val="24"/>
          <w:szCs w:val="24"/>
        </w:rPr>
      </w:pPr>
      <w:r w:rsidRPr="002A3437">
        <w:rPr>
          <w:rFonts w:cstheme="minorHAnsi"/>
          <w:color w:val="000000"/>
          <w:sz w:val="24"/>
          <w:szCs w:val="24"/>
        </w:rPr>
        <w:t xml:space="preserve">služby odborného sociálního poradenství </w:t>
      </w:r>
      <w:r w:rsidR="00F814AD">
        <w:rPr>
          <w:rFonts w:cstheme="minorHAnsi"/>
          <w:color w:val="000000"/>
          <w:sz w:val="24"/>
          <w:szCs w:val="24"/>
        </w:rPr>
        <w:t xml:space="preserve">0 % </w:t>
      </w:r>
      <w:r w:rsidRPr="002A3437">
        <w:rPr>
          <w:rFonts w:cstheme="minorHAnsi"/>
          <w:color w:val="000000"/>
          <w:sz w:val="24"/>
          <w:szCs w:val="24"/>
        </w:rPr>
        <w:t>– 17</w:t>
      </w:r>
      <w:r w:rsidR="0061502B" w:rsidRPr="002A3437">
        <w:rPr>
          <w:rFonts w:cstheme="minorHAnsi"/>
          <w:color w:val="000000"/>
          <w:sz w:val="24"/>
          <w:szCs w:val="24"/>
        </w:rPr>
        <w:t xml:space="preserve"> </w:t>
      </w:r>
      <w:r w:rsidRPr="002A3437">
        <w:rPr>
          <w:rFonts w:cstheme="minorHAnsi"/>
          <w:color w:val="000000"/>
          <w:sz w:val="24"/>
          <w:szCs w:val="24"/>
        </w:rPr>
        <w:t xml:space="preserve">%, </w:t>
      </w:r>
    </w:p>
    <w:p w14:paraId="6FACCC3F" w14:textId="77777777" w:rsidR="00396236" w:rsidRPr="002A3437" w:rsidRDefault="00396236" w:rsidP="0061502B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5" w:line="240" w:lineRule="auto"/>
        <w:ind w:left="993" w:hanging="284"/>
        <w:jc w:val="both"/>
        <w:rPr>
          <w:rFonts w:cstheme="minorHAnsi"/>
          <w:color w:val="000000"/>
          <w:sz w:val="24"/>
          <w:szCs w:val="24"/>
        </w:rPr>
      </w:pPr>
      <w:r w:rsidRPr="002A3437">
        <w:rPr>
          <w:rFonts w:cstheme="minorHAnsi"/>
          <w:color w:val="000000"/>
          <w:sz w:val="24"/>
          <w:szCs w:val="24"/>
        </w:rPr>
        <w:t>služby sociální péče vyjma pečovatelských služeb – 6</w:t>
      </w:r>
      <w:r w:rsidR="0061502B" w:rsidRPr="002A3437">
        <w:rPr>
          <w:rFonts w:cstheme="minorHAnsi"/>
          <w:color w:val="000000"/>
          <w:sz w:val="24"/>
          <w:szCs w:val="24"/>
        </w:rPr>
        <w:t xml:space="preserve"> </w:t>
      </w:r>
      <w:r w:rsidRPr="002A3437">
        <w:rPr>
          <w:rFonts w:cstheme="minorHAnsi"/>
          <w:color w:val="000000"/>
          <w:sz w:val="24"/>
          <w:szCs w:val="24"/>
        </w:rPr>
        <w:t xml:space="preserve">%, </w:t>
      </w:r>
    </w:p>
    <w:p w14:paraId="5324702A" w14:textId="77777777" w:rsidR="00396236" w:rsidRPr="002A3437" w:rsidRDefault="0061502B" w:rsidP="0061502B">
      <w:pPr>
        <w:pStyle w:val="Odstavecseseznamem"/>
        <w:numPr>
          <w:ilvl w:val="0"/>
          <w:numId w:val="46"/>
        </w:numPr>
        <w:ind w:left="993" w:hanging="284"/>
        <w:jc w:val="both"/>
        <w:rPr>
          <w:rFonts w:cstheme="minorHAnsi"/>
          <w:sz w:val="24"/>
          <w:szCs w:val="24"/>
        </w:rPr>
      </w:pPr>
      <w:r w:rsidRPr="002A3437">
        <w:rPr>
          <w:rFonts w:cstheme="minorHAnsi"/>
          <w:color w:val="000000"/>
          <w:sz w:val="24"/>
          <w:szCs w:val="24"/>
        </w:rPr>
        <w:t>s</w:t>
      </w:r>
      <w:r w:rsidR="00396236" w:rsidRPr="002A3437">
        <w:rPr>
          <w:rFonts w:cstheme="minorHAnsi"/>
          <w:color w:val="000000"/>
          <w:sz w:val="24"/>
          <w:szCs w:val="24"/>
        </w:rPr>
        <w:t>lužby sociální prevence –</w:t>
      </w:r>
      <w:r w:rsidRPr="002A3437">
        <w:rPr>
          <w:rFonts w:cstheme="minorHAnsi"/>
          <w:color w:val="000000"/>
          <w:sz w:val="24"/>
          <w:szCs w:val="24"/>
        </w:rPr>
        <w:t xml:space="preserve"> 0 % - 1</w:t>
      </w:r>
      <w:r w:rsidR="00396236" w:rsidRPr="002A3437">
        <w:rPr>
          <w:rFonts w:cstheme="minorHAnsi"/>
          <w:color w:val="000000"/>
          <w:sz w:val="24"/>
          <w:szCs w:val="24"/>
        </w:rPr>
        <w:t>7</w:t>
      </w:r>
      <w:r w:rsidRPr="002A3437">
        <w:rPr>
          <w:rFonts w:cstheme="minorHAnsi"/>
          <w:color w:val="000000"/>
          <w:sz w:val="24"/>
          <w:szCs w:val="24"/>
        </w:rPr>
        <w:t xml:space="preserve"> </w:t>
      </w:r>
      <w:r w:rsidR="00396236" w:rsidRPr="002A3437">
        <w:rPr>
          <w:rFonts w:cstheme="minorHAnsi"/>
          <w:color w:val="000000"/>
          <w:sz w:val="24"/>
          <w:szCs w:val="24"/>
        </w:rPr>
        <w:t>%</w:t>
      </w:r>
    </w:p>
    <w:p w14:paraId="0AB18503" w14:textId="4872DD95" w:rsidR="00364AE7" w:rsidRPr="0061502B" w:rsidRDefault="00364AE7" w:rsidP="0061502B">
      <w:pPr>
        <w:pStyle w:val="Odstavecseseznamem"/>
        <w:numPr>
          <w:ilvl w:val="0"/>
          <w:numId w:val="13"/>
        </w:numPr>
        <w:ind w:left="851" w:hanging="284"/>
        <w:jc w:val="both"/>
        <w:rPr>
          <w:rFonts w:cstheme="minorHAnsi"/>
          <w:sz w:val="24"/>
          <w:szCs w:val="24"/>
        </w:rPr>
      </w:pPr>
      <w:r w:rsidRPr="0061502B">
        <w:rPr>
          <w:rFonts w:cstheme="minorHAnsi"/>
          <w:sz w:val="24"/>
          <w:szCs w:val="24"/>
        </w:rPr>
        <w:t xml:space="preserve">výše spolufinancování konkrétních sociálních služeb schválená </w:t>
      </w:r>
      <w:r w:rsidRPr="0061502B">
        <w:rPr>
          <w:rFonts w:cstheme="minorHAnsi"/>
          <w:iCs/>
          <w:sz w:val="24"/>
          <w:szCs w:val="24"/>
        </w:rPr>
        <w:t>usnesením Zastupitelstva města Ivančice, formou příslibu spolufinancování pro rok 202</w:t>
      </w:r>
      <w:r w:rsidR="00F814AD">
        <w:rPr>
          <w:rFonts w:cstheme="minorHAnsi"/>
          <w:iCs/>
          <w:sz w:val="24"/>
          <w:szCs w:val="24"/>
        </w:rPr>
        <w:t>6</w:t>
      </w:r>
      <w:r w:rsidRPr="0061502B">
        <w:rPr>
          <w:rFonts w:cstheme="minorHAnsi"/>
          <w:iCs/>
          <w:sz w:val="24"/>
          <w:szCs w:val="24"/>
        </w:rPr>
        <w:t>,</w:t>
      </w:r>
    </w:p>
    <w:p w14:paraId="574870AC" w14:textId="79AB6834" w:rsidR="00364AE7" w:rsidRPr="0061502B" w:rsidRDefault="00364AE7" w:rsidP="0061502B">
      <w:pPr>
        <w:pStyle w:val="Odstavecseseznamem"/>
        <w:numPr>
          <w:ilvl w:val="0"/>
          <w:numId w:val="13"/>
        </w:numPr>
        <w:ind w:left="851" w:hanging="284"/>
        <w:jc w:val="both"/>
        <w:rPr>
          <w:rFonts w:cstheme="minorHAnsi"/>
          <w:sz w:val="24"/>
          <w:szCs w:val="24"/>
        </w:rPr>
      </w:pPr>
      <w:r w:rsidRPr="0061502B">
        <w:rPr>
          <w:rFonts w:cstheme="minorHAnsi"/>
          <w:sz w:val="24"/>
          <w:szCs w:val="24"/>
        </w:rPr>
        <w:lastRenderedPageBreak/>
        <w:t>návrhu reálných nákladů rozpočtu sociální služby (předběžný rozpočet nákladů služby) pro rok 202</w:t>
      </w:r>
      <w:r w:rsidR="00F814AD">
        <w:rPr>
          <w:rFonts w:cstheme="minorHAnsi"/>
          <w:sz w:val="24"/>
          <w:szCs w:val="24"/>
        </w:rPr>
        <w:t>6</w:t>
      </w:r>
      <w:r w:rsidRPr="0061502B">
        <w:rPr>
          <w:rFonts w:cstheme="minorHAnsi"/>
          <w:sz w:val="24"/>
          <w:szCs w:val="24"/>
        </w:rPr>
        <w:t xml:space="preserve">. </w:t>
      </w:r>
    </w:p>
    <w:p w14:paraId="11175340" w14:textId="77777777" w:rsidR="00364AE7" w:rsidRDefault="00364AE7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61502B">
        <w:rPr>
          <w:rFonts w:cstheme="minorHAnsi"/>
          <w:sz w:val="24"/>
          <w:szCs w:val="24"/>
        </w:rPr>
        <w:t>Finanční podpora bude příjemci poskytnuta maximálně do výše požadavku uvedeného v žádosti.</w:t>
      </w:r>
    </w:p>
    <w:p w14:paraId="46E16CC8" w14:textId="77777777" w:rsidR="00A23949" w:rsidRDefault="00181A66" w:rsidP="005835DE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Navrhovaná výše dotace se zaokrouhluje na celé tisícikoruny směrem dolů.</w:t>
      </w:r>
    </w:p>
    <w:p w14:paraId="511706C7" w14:textId="77777777" w:rsidR="005571E7" w:rsidRPr="005571E7" w:rsidRDefault="005571E7" w:rsidP="005571E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B6BDD20" w14:textId="77777777" w:rsidR="00364AE7" w:rsidRPr="00087266" w:rsidRDefault="00364AE7" w:rsidP="00364AE7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7 </w:t>
      </w:r>
    </w:p>
    <w:p w14:paraId="740F16D9" w14:textId="77777777" w:rsidR="00364AE7" w:rsidRPr="00087266" w:rsidRDefault="00364AE7" w:rsidP="00364AE7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Lhůta a pravidla pro předkládání žádosti</w:t>
      </w:r>
    </w:p>
    <w:p w14:paraId="01EC775A" w14:textId="77777777" w:rsidR="00E27485" w:rsidRPr="00087266" w:rsidRDefault="00E27485" w:rsidP="00E2748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67AB5630" w14:textId="77777777" w:rsidR="00BF583E" w:rsidRPr="00087266" w:rsidRDefault="00BF583E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Dotační program bude zveřejněn na úřední desce města </w:t>
      </w:r>
      <w:r w:rsidR="00BE37F9" w:rsidRPr="00087266">
        <w:rPr>
          <w:rFonts w:cstheme="minorHAnsi"/>
          <w:sz w:val="24"/>
          <w:szCs w:val="24"/>
        </w:rPr>
        <w:t>Ivančice</w:t>
      </w:r>
      <w:r w:rsidRPr="00087266">
        <w:rPr>
          <w:rFonts w:cstheme="minorHAnsi"/>
          <w:sz w:val="24"/>
          <w:szCs w:val="24"/>
        </w:rPr>
        <w:t xml:space="preserve"> způsobem umožňujícím dálkový přístup</w:t>
      </w:r>
      <w:r w:rsidR="00BE37F9" w:rsidRPr="00087266">
        <w:rPr>
          <w:rFonts w:cstheme="minorHAnsi"/>
          <w:sz w:val="24"/>
          <w:szCs w:val="24"/>
        </w:rPr>
        <w:t xml:space="preserve"> a</w:t>
      </w:r>
      <w:r w:rsidRPr="00087266">
        <w:rPr>
          <w:rFonts w:cstheme="minorHAnsi"/>
          <w:sz w:val="24"/>
          <w:szCs w:val="24"/>
        </w:rPr>
        <w:t xml:space="preserve"> </w:t>
      </w:r>
      <w:r w:rsidR="00BE37F9" w:rsidRPr="00087266">
        <w:rPr>
          <w:rFonts w:cstheme="minorHAnsi"/>
          <w:sz w:val="24"/>
          <w:szCs w:val="24"/>
        </w:rPr>
        <w:t>na webových stránkách města Ivančice</w:t>
      </w:r>
      <w:r w:rsidR="00C779B4">
        <w:rPr>
          <w:rFonts w:cstheme="minorHAnsi"/>
          <w:sz w:val="24"/>
          <w:szCs w:val="24"/>
        </w:rPr>
        <w:t>.</w:t>
      </w:r>
    </w:p>
    <w:p w14:paraId="33166CDF" w14:textId="37B3C83F" w:rsidR="0092548D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Žádost lze podávat v termínu </w:t>
      </w:r>
      <w:r w:rsidRPr="006A247F">
        <w:rPr>
          <w:rFonts w:cstheme="minorHAnsi"/>
          <w:sz w:val="24"/>
          <w:szCs w:val="24"/>
        </w:rPr>
        <w:t xml:space="preserve">od </w:t>
      </w:r>
      <w:r w:rsidR="00851E85">
        <w:rPr>
          <w:rFonts w:cstheme="minorHAnsi"/>
          <w:sz w:val="24"/>
          <w:szCs w:val="24"/>
        </w:rPr>
        <w:t>0</w:t>
      </w:r>
      <w:r w:rsidR="000A3904">
        <w:rPr>
          <w:rFonts w:cstheme="minorHAnsi"/>
          <w:sz w:val="24"/>
          <w:szCs w:val="24"/>
        </w:rPr>
        <w:t>1.1</w:t>
      </w:r>
      <w:r w:rsidR="00851E85">
        <w:rPr>
          <w:rFonts w:cstheme="minorHAnsi"/>
          <w:sz w:val="24"/>
          <w:szCs w:val="24"/>
        </w:rPr>
        <w:t>2</w:t>
      </w:r>
      <w:bookmarkStart w:id="2" w:name="_GoBack"/>
      <w:bookmarkEnd w:id="2"/>
      <w:r w:rsidR="000A3904">
        <w:rPr>
          <w:rFonts w:cstheme="minorHAnsi"/>
          <w:sz w:val="24"/>
          <w:szCs w:val="24"/>
        </w:rPr>
        <w:t xml:space="preserve">.2025 do 15.12.2025 </w:t>
      </w:r>
      <w:r w:rsidRPr="00087266">
        <w:rPr>
          <w:rFonts w:cstheme="minorHAnsi"/>
          <w:sz w:val="24"/>
          <w:szCs w:val="24"/>
        </w:rPr>
        <w:t xml:space="preserve">(k tomuto datu musí být žádost doručena v tištěné podobě, nepostačuje její předání k poštovní přepravě). </w:t>
      </w:r>
    </w:p>
    <w:p w14:paraId="7E5B7409" w14:textId="6A135A27" w:rsidR="0012417F" w:rsidRPr="00087266" w:rsidRDefault="0012417F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Žádosti se podávají na předepsaném formuláři, včetně všech příloh, osobně na podatelnu Městského úřadu Ivančice, Palackého náměstí 196/6, 664 91 Ivančice, poštou na výše uvedenou adresu</w:t>
      </w:r>
      <w:r w:rsidR="000A3904">
        <w:rPr>
          <w:rFonts w:cstheme="minorHAnsi"/>
          <w:sz w:val="24"/>
          <w:szCs w:val="24"/>
        </w:rPr>
        <w:t xml:space="preserve">, </w:t>
      </w:r>
      <w:r w:rsidR="00CF605B">
        <w:rPr>
          <w:rFonts w:cstheme="minorHAnsi"/>
          <w:sz w:val="24"/>
          <w:szCs w:val="24"/>
        </w:rPr>
        <w:t>nebo</w:t>
      </w:r>
      <w:r w:rsidR="000A3904">
        <w:rPr>
          <w:rFonts w:cstheme="minorHAnsi"/>
          <w:sz w:val="24"/>
          <w:szCs w:val="24"/>
        </w:rPr>
        <w:t xml:space="preserve"> prostřednictvím datové schránky</w:t>
      </w:r>
      <w:r w:rsidR="005E2161">
        <w:rPr>
          <w:rFonts w:cstheme="minorHAnsi"/>
          <w:sz w:val="24"/>
          <w:szCs w:val="24"/>
        </w:rPr>
        <w:t>.</w:t>
      </w:r>
      <w:r w:rsidRPr="00087266">
        <w:rPr>
          <w:rFonts w:cstheme="minorHAnsi"/>
          <w:sz w:val="24"/>
          <w:szCs w:val="24"/>
        </w:rPr>
        <w:t xml:space="preserve"> </w:t>
      </w:r>
      <w:r w:rsidR="00CB6A25">
        <w:rPr>
          <w:rFonts w:cstheme="minorHAnsi"/>
          <w:sz w:val="24"/>
          <w:szCs w:val="24"/>
        </w:rPr>
        <w:t>V případě osobního podání nebo podání poštou bude žádost včetně příloh podána v o</w:t>
      </w:r>
      <w:r w:rsidRPr="00087266">
        <w:rPr>
          <w:rFonts w:cstheme="minorHAnsi"/>
          <w:sz w:val="24"/>
          <w:szCs w:val="24"/>
        </w:rPr>
        <w:t>bál</w:t>
      </w:r>
      <w:r w:rsidR="00CB6A25">
        <w:rPr>
          <w:rFonts w:cstheme="minorHAnsi"/>
          <w:sz w:val="24"/>
          <w:szCs w:val="24"/>
        </w:rPr>
        <w:t>ce, která</w:t>
      </w:r>
      <w:r w:rsidRPr="00087266">
        <w:rPr>
          <w:rFonts w:cstheme="minorHAnsi"/>
          <w:sz w:val="24"/>
          <w:szCs w:val="24"/>
        </w:rPr>
        <w:t xml:space="preserve"> bude řádně uzavřena a opatřena nápisem: „Neotvírat Žádost o dotaci </w:t>
      </w:r>
      <w:r w:rsidR="00C66549" w:rsidRPr="00087266">
        <w:rPr>
          <w:rFonts w:cstheme="minorHAnsi"/>
          <w:sz w:val="24"/>
          <w:szCs w:val="24"/>
        </w:rPr>
        <w:t>na</w:t>
      </w:r>
      <w:r w:rsidRPr="00087266">
        <w:rPr>
          <w:rFonts w:cstheme="minorHAnsi"/>
          <w:sz w:val="24"/>
          <w:szCs w:val="24"/>
        </w:rPr>
        <w:t xml:space="preserve"> sociální služby“ a názvem a adresou žadatele.</w:t>
      </w:r>
    </w:p>
    <w:p w14:paraId="157F72FC" w14:textId="77777777" w:rsidR="0092548D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Žádost se podává na každou zaregistrovanou sociální službu samostatně. </w:t>
      </w:r>
    </w:p>
    <w:p w14:paraId="556AEECF" w14:textId="77777777" w:rsidR="0092548D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V případě nepravdivě uvedených informací v žádosti nebo jejích přílohách bude žadatel o dotaci vyřazen z okruhu oprávněných uchazečů. </w:t>
      </w:r>
    </w:p>
    <w:p w14:paraId="02585D0F" w14:textId="77777777" w:rsidR="0092548D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Poskytovatel dotace nehradí žadatelům náklady spojené s vypracováním a předložením žádostí. </w:t>
      </w:r>
    </w:p>
    <w:p w14:paraId="12F6C478" w14:textId="77777777" w:rsidR="007D320C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Formulář žádosti je k dispozici ke stažení na webových stránkách </w:t>
      </w:r>
      <w:r w:rsidR="007D320C" w:rsidRPr="00087266">
        <w:rPr>
          <w:rFonts w:cstheme="minorHAnsi"/>
          <w:sz w:val="24"/>
          <w:szCs w:val="24"/>
        </w:rPr>
        <w:t>města Ivančice</w:t>
      </w:r>
    </w:p>
    <w:p w14:paraId="1FDBF608" w14:textId="77777777" w:rsidR="0092548D" w:rsidRPr="00087266" w:rsidRDefault="0092548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Žadatel je povinen doložit: </w:t>
      </w:r>
    </w:p>
    <w:p w14:paraId="547A517E" w14:textId="77777777" w:rsidR="0092548D" w:rsidRPr="00087266" w:rsidRDefault="0092548D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vyplněnou žádost podepsanou </w:t>
      </w:r>
      <w:r w:rsidR="00166B97" w:rsidRPr="00087266">
        <w:rPr>
          <w:rFonts w:cstheme="minorHAnsi"/>
          <w:sz w:val="24"/>
          <w:szCs w:val="24"/>
        </w:rPr>
        <w:t>osobou oprávněnou jednat za žadatele</w:t>
      </w:r>
      <w:r w:rsidRPr="00087266">
        <w:rPr>
          <w:rFonts w:cstheme="minorHAnsi"/>
          <w:sz w:val="24"/>
          <w:szCs w:val="24"/>
        </w:rPr>
        <w:t xml:space="preserve">, </w:t>
      </w:r>
    </w:p>
    <w:p w14:paraId="73953EA3" w14:textId="77777777" w:rsidR="00166B97" w:rsidRPr="00087266" w:rsidRDefault="00165B5F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bookmarkStart w:id="3" w:name="_Hlk183764118"/>
      <w:r w:rsidRPr="00087266">
        <w:rPr>
          <w:rFonts w:cstheme="minorHAnsi"/>
          <w:sz w:val="24"/>
          <w:szCs w:val="24"/>
        </w:rPr>
        <w:t xml:space="preserve">originál </w:t>
      </w:r>
      <w:r w:rsidR="0092548D" w:rsidRPr="00087266">
        <w:rPr>
          <w:rFonts w:cstheme="minorHAnsi"/>
          <w:sz w:val="24"/>
          <w:szCs w:val="24"/>
        </w:rPr>
        <w:t>doklad</w:t>
      </w:r>
      <w:r w:rsidRPr="00087266">
        <w:rPr>
          <w:rFonts w:cstheme="minorHAnsi"/>
          <w:sz w:val="24"/>
          <w:szCs w:val="24"/>
        </w:rPr>
        <w:t>u či ověřenou kopii dokladu</w:t>
      </w:r>
      <w:r w:rsidR="0092548D" w:rsidRPr="00087266">
        <w:rPr>
          <w:rFonts w:cstheme="minorHAnsi"/>
          <w:sz w:val="24"/>
          <w:szCs w:val="24"/>
        </w:rPr>
        <w:t xml:space="preserve"> o </w:t>
      </w:r>
      <w:r w:rsidR="00166B97" w:rsidRPr="00087266">
        <w:rPr>
          <w:rFonts w:cstheme="minorHAnsi"/>
          <w:sz w:val="24"/>
          <w:szCs w:val="24"/>
        </w:rPr>
        <w:t xml:space="preserve">oprávněnosti jednat za žadatele </w:t>
      </w:r>
      <w:r w:rsidR="0092548D" w:rsidRPr="00087266">
        <w:rPr>
          <w:rFonts w:cstheme="minorHAnsi"/>
          <w:sz w:val="24"/>
          <w:szCs w:val="24"/>
        </w:rPr>
        <w:t xml:space="preserve">(např. jmenovací listina nebo zápis z ustavující schůze o jeho zvolení, výpis z veřejného rejstříku apod.), </w:t>
      </w:r>
      <w:r w:rsidR="00166B97" w:rsidRPr="00087266">
        <w:rPr>
          <w:rFonts w:cstheme="minorHAnsi"/>
          <w:sz w:val="24"/>
          <w:szCs w:val="24"/>
        </w:rPr>
        <w:t xml:space="preserve">v případě zastoupení na základě plné moci i </w:t>
      </w:r>
      <w:r w:rsidRPr="00087266">
        <w:rPr>
          <w:rFonts w:cstheme="minorHAnsi"/>
          <w:sz w:val="24"/>
          <w:szCs w:val="24"/>
        </w:rPr>
        <w:t xml:space="preserve">originál či ověřenou kopii </w:t>
      </w:r>
      <w:r w:rsidR="00166B97" w:rsidRPr="00087266">
        <w:rPr>
          <w:rFonts w:cstheme="minorHAnsi"/>
          <w:sz w:val="24"/>
          <w:szCs w:val="24"/>
        </w:rPr>
        <w:t>pln</w:t>
      </w:r>
      <w:r w:rsidRPr="00087266">
        <w:rPr>
          <w:rFonts w:cstheme="minorHAnsi"/>
          <w:sz w:val="24"/>
          <w:szCs w:val="24"/>
        </w:rPr>
        <w:t>é</w:t>
      </w:r>
      <w:r w:rsidR="00166B97" w:rsidRPr="00087266">
        <w:rPr>
          <w:rFonts w:cstheme="minorHAnsi"/>
          <w:sz w:val="24"/>
          <w:szCs w:val="24"/>
        </w:rPr>
        <w:t xml:space="preserve"> moc</w:t>
      </w:r>
      <w:r w:rsidRPr="00087266">
        <w:rPr>
          <w:rFonts w:cstheme="minorHAnsi"/>
          <w:sz w:val="24"/>
          <w:szCs w:val="24"/>
        </w:rPr>
        <w:t>i</w:t>
      </w:r>
      <w:r w:rsidR="00166B97" w:rsidRPr="00087266">
        <w:rPr>
          <w:rFonts w:cstheme="minorHAnsi"/>
          <w:sz w:val="24"/>
          <w:szCs w:val="24"/>
        </w:rPr>
        <w:t>,</w:t>
      </w:r>
    </w:p>
    <w:p w14:paraId="3F90FAAF" w14:textId="77777777" w:rsidR="00166B97" w:rsidRPr="00087266" w:rsidRDefault="00166B97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čestné prohlášení žadatele o identifikaci osob s podílem v právnické osobě a přímým podílem,</w:t>
      </w:r>
    </w:p>
    <w:p w14:paraId="37EDF500" w14:textId="77777777" w:rsidR="009423C5" w:rsidRPr="00087266" w:rsidRDefault="00165B5F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ověřenou </w:t>
      </w:r>
      <w:r w:rsidR="00166B97" w:rsidRPr="00087266">
        <w:rPr>
          <w:rFonts w:cstheme="minorHAnsi"/>
          <w:sz w:val="24"/>
          <w:szCs w:val="24"/>
        </w:rPr>
        <w:t xml:space="preserve">kopii smlouvy o </w:t>
      </w:r>
      <w:r w:rsidRPr="00087266">
        <w:rPr>
          <w:rFonts w:cstheme="minorHAnsi"/>
          <w:sz w:val="24"/>
          <w:szCs w:val="24"/>
        </w:rPr>
        <w:t>zřízení</w:t>
      </w:r>
      <w:r w:rsidR="00166B97" w:rsidRPr="00087266">
        <w:rPr>
          <w:rFonts w:cstheme="minorHAnsi"/>
          <w:sz w:val="24"/>
          <w:szCs w:val="24"/>
        </w:rPr>
        <w:t xml:space="preserve"> bankovního účtu nebo </w:t>
      </w:r>
      <w:r w:rsidRPr="00087266">
        <w:rPr>
          <w:rFonts w:cstheme="minorHAnsi"/>
          <w:sz w:val="24"/>
          <w:szCs w:val="24"/>
        </w:rPr>
        <w:t xml:space="preserve">originál či ověřenou kopii </w:t>
      </w:r>
      <w:r w:rsidR="00166B97" w:rsidRPr="00087266">
        <w:rPr>
          <w:rFonts w:cstheme="minorHAnsi"/>
          <w:sz w:val="24"/>
          <w:szCs w:val="24"/>
        </w:rPr>
        <w:t>potvrzení banky</w:t>
      </w:r>
      <w:r w:rsidR="009423C5" w:rsidRPr="00087266">
        <w:rPr>
          <w:rFonts w:cstheme="minorHAnsi"/>
          <w:sz w:val="24"/>
          <w:szCs w:val="24"/>
        </w:rPr>
        <w:t xml:space="preserve"> o </w:t>
      </w:r>
      <w:r w:rsidRPr="00087266">
        <w:rPr>
          <w:rFonts w:cstheme="minorHAnsi"/>
          <w:sz w:val="24"/>
          <w:szCs w:val="24"/>
        </w:rPr>
        <w:t>vedení</w:t>
      </w:r>
      <w:r w:rsidR="009423C5" w:rsidRPr="00087266">
        <w:rPr>
          <w:rFonts w:cstheme="minorHAnsi"/>
          <w:sz w:val="24"/>
          <w:szCs w:val="24"/>
        </w:rPr>
        <w:t xml:space="preserve"> bankovního účtu, </w:t>
      </w:r>
    </w:p>
    <w:p w14:paraId="3EDCCA48" w14:textId="77777777" w:rsidR="00175C52" w:rsidRPr="00087266" w:rsidRDefault="00175C52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prostou kopii aktuálně vydaného Rozhodnutí o registraci opravňující k poskytování sociální služby, která je předmětem žádosti, </w:t>
      </w:r>
    </w:p>
    <w:p w14:paraId="3748F85C" w14:textId="03767A6A" w:rsidR="00175C52" w:rsidRPr="00087266" w:rsidRDefault="00175C52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prostou kopii platného pověření k poskytování služby v obecném hospodářském zájmu vydané JMK na rok 202</w:t>
      </w:r>
      <w:r w:rsidR="00C1171E">
        <w:rPr>
          <w:rFonts w:cstheme="minorHAnsi"/>
          <w:sz w:val="24"/>
          <w:szCs w:val="24"/>
        </w:rPr>
        <w:t>6</w:t>
      </w:r>
      <w:r w:rsidR="006632D5" w:rsidRPr="00087266">
        <w:rPr>
          <w:rFonts w:cstheme="minorHAnsi"/>
          <w:sz w:val="24"/>
          <w:szCs w:val="24"/>
        </w:rPr>
        <w:t>,</w:t>
      </w:r>
    </w:p>
    <w:p w14:paraId="056CB0DA" w14:textId="77777777" w:rsidR="006632D5" w:rsidRPr="00087266" w:rsidRDefault="006632D5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vyplněný formulář „Předběžný rozpočet nákladů služby“,</w:t>
      </w:r>
    </w:p>
    <w:p w14:paraId="35C93CFD" w14:textId="77777777" w:rsidR="009423C5" w:rsidRPr="00087266" w:rsidRDefault="009423C5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výstup z benchmarkingové aplikace pro poskytovatele sociálních služeb JMK,</w:t>
      </w:r>
      <w:r w:rsidR="00165B5F" w:rsidRPr="00087266">
        <w:rPr>
          <w:rFonts w:cstheme="minorHAnsi"/>
          <w:sz w:val="24"/>
          <w:szCs w:val="24"/>
        </w:rPr>
        <w:t xml:space="preserve"> </w:t>
      </w:r>
      <w:r w:rsidRPr="00087266">
        <w:rPr>
          <w:rFonts w:cstheme="minorHAnsi"/>
          <w:sz w:val="24"/>
          <w:szCs w:val="24"/>
        </w:rPr>
        <w:t>a to v listinné podobě včetně podpisu statutárního orgánu</w:t>
      </w:r>
      <w:r w:rsidR="006632D5" w:rsidRPr="00087266">
        <w:rPr>
          <w:rFonts w:cstheme="minorHAnsi"/>
          <w:sz w:val="24"/>
          <w:szCs w:val="24"/>
        </w:rPr>
        <w:t>,</w:t>
      </w:r>
    </w:p>
    <w:p w14:paraId="04358CAE" w14:textId="77777777" w:rsidR="009423C5" w:rsidRPr="00087266" w:rsidRDefault="009423C5" w:rsidP="00066A1C">
      <w:pPr>
        <w:pStyle w:val="Odstavecseseznamem"/>
        <w:numPr>
          <w:ilvl w:val="0"/>
          <w:numId w:val="3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lastRenderedPageBreak/>
        <w:t>originál výpisu z evidence skutečných majitelů</w:t>
      </w:r>
      <w:r w:rsidR="006632D5" w:rsidRPr="00087266">
        <w:rPr>
          <w:rFonts w:cstheme="minorHAnsi"/>
          <w:sz w:val="24"/>
          <w:szCs w:val="24"/>
        </w:rPr>
        <w:t>.</w:t>
      </w:r>
    </w:p>
    <w:bookmarkEnd w:id="3"/>
    <w:p w14:paraId="1562AFBA" w14:textId="77777777" w:rsidR="009423C5" w:rsidRPr="00087266" w:rsidRDefault="009423C5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Přesná podoba povinných příloh je specifikována ve vzoru Žádosti o poskytnutí dotace z rozpočtu města Ivančice</w:t>
      </w:r>
      <w:r w:rsidR="00E27485" w:rsidRPr="00087266">
        <w:rPr>
          <w:rFonts w:cstheme="minorHAnsi"/>
          <w:sz w:val="24"/>
          <w:szCs w:val="24"/>
        </w:rPr>
        <w:t>.</w:t>
      </w:r>
    </w:p>
    <w:p w14:paraId="05FC351C" w14:textId="77777777" w:rsidR="0092548D" w:rsidRDefault="0092548D" w:rsidP="0092548D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V případě, že žadatel podává více žádostí v rámci jednoho dotačního programu, je možné doložit požadovanou dokumentaci k jedné žádosti s tím, že u všech ostatních bude písemně uveden odkaz s názvem žádosti a výčtem doložených příloh. </w:t>
      </w:r>
    </w:p>
    <w:p w14:paraId="378E320A" w14:textId="77777777" w:rsidR="00364AE7" w:rsidRPr="00087266" w:rsidRDefault="002F0224" w:rsidP="00E14DCB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Čl. 8</w:t>
      </w:r>
    </w:p>
    <w:p w14:paraId="65226C51" w14:textId="77777777" w:rsidR="002F0224" w:rsidRPr="00087266" w:rsidRDefault="002F0224" w:rsidP="002F0224">
      <w:pPr>
        <w:jc w:val="center"/>
        <w:rPr>
          <w:rFonts w:cstheme="minorHAnsi"/>
          <w:sz w:val="24"/>
          <w:szCs w:val="24"/>
        </w:rPr>
      </w:pPr>
      <w:r w:rsidRPr="00087266">
        <w:rPr>
          <w:rFonts w:cstheme="minorHAnsi"/>
          <w:b/>
          <w:bCs/>
          <w:sz w:val="24"/>
          <w:szCs w:val="24"/>
        </w:rPr>
        <w:t>Kritéria hodnocení</w:t>
      </w:r>
    </w:p>
    <w:p w14:paraId="74A25296" w14:textId="77777777" w:rsidR="00066A1C" w:rsidRPr="00087266" w:rsidRDefault="00066A1C" w:rsidP="00066A1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12474BAA" w14:textId="77777777" w:rsidR="00E754A4" w:rsidRPr="00087266" w:rsidRDefault="002F0224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Hodnoceny budou pouze úplné žádosti se všemi povinnými přílohami, které jsou v souladu s vyhlášeným dotačním programem, podané ve lhůtě pro podávání žádostí. Žádosti, které nesplní podmínky dotačního programu nebo nejsou doručeny řádně</w:t>
      </w:r>
      <w:r w:rsidR="00E754A4" w:rsidRPr="00087266">
        <w:rPr>
          <w:rFonts w:cstheme="minorHAnsi"/>
          <w:sz w:val="24"/>
          <w:szCs w:val="24"/>
        </w:rPr>
        <w:t xml:space="preserve"> a včas </w:t>
      </w:r>
      <w:r w:rsidRPr="00087266">
        <w:rPr>
          <w:rFonts w:cstheme="minorHAnsi"/>
          <w:sz w:val="24"/>
          <w:szCs w:val="24"/>
        </w:rPr>
        <w:t xml:space="preserve">budou </w:t>
      </w:r>
      <w:r w:rsidR="00E754A4" w:rsidRPr="00087266">
        <w:rPr>
          <w:rFonts w:cstheme="minorHAnsi"/>
          <w:sz w:val="24"/>
          <w:szCs w:val="24"/>
        </w:rPr>
        <w:t>a</w:t>
      </w:r>
      <w:r w:rsidRPr="00087266">
        <w:rPr>
          <w:rFonts w:cstheme="minorHAnsi"/>
          <w:sz w:val="24"/>
          <w:szCs w:val="24"/>
        </w:rPr>
        <w:t xml:space="preserve">dministrátorem vyřazeny. </w:t>
      </w:r>
    </w:p>
    <w:p w14:paraId="542E864F" w14:textId="77777777" w:rsidR="002F0224" w:rsidRPr="00087266" w:rsidRDefault="002F0224" w:rsidP="002A3437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Vyhodnocení žádostí: </w:t>
      </w:r>
    </w:p>
    <w:p w14:paraId="17E35E77" w14:textId="77777777" w:rsidR="002F0224" w:rsidRPr="00087266" w:rsidRDefault="002F0224" w:rsidP="00066A1C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Žádosti </w:t>
      </w:r>
      <w:r w:rsidR="004264D4" w:rsidRPr="00087266">
        <w:rPr>
          <w:rFonts w:cstheme="minorHAnsi"/>
          <w:sz w:val="24"/>
          <w:szCs w:val="24"/>
        </w:rPr>
        <w:t>splňující</w:t>
      </w:r>
      <w:r w:rsidRPr="00087266">
        <w:rPr>
          <w:rFonts w:cstheme="minorHAnsi"/>
          <w:sz w:val="24"/>
          <w:szCs w:val="24"/>
        </w:rPr>
        <w:t xml:space="preserve"> formální a obsahové </w:t>
      </w:r>
      <w:r w:rsidR="004264D4" w:rsidRPr="00087266">
        <w:rPr>
          <w:rFonts w:cstheme="minorHAnsi"/>
          <w:sz w:val="24"/>
          <w:szCs w:val="24"/>
        </w:rPr>
        <w:t>náležitosti</w:t>
      </w:r>
      <w:r w:rsidRPr="00087266">
        <w:rPr>
          <w:rFonts w:cstheme="minorHAnsi"/>
          <w:sz w:val="24"/>
          <w:szCs w:val="24"/>
        </w:rPr>
        <w:t xml:space="preserve"> budou dále hodnoceny odborem sociálních věcí Městského úřadu Ivančice </w:t>
      </w:r>
      <w:r w:rsidR="002A3437" w:rsidRPr="00087266">
        <w:rPr>
          <w:rFonts w:cstheme="minorHAnsi"/>
          <w:sz w:val="24"/>
          <w:szCs w:val="24"/>
        </w:rPr>
        <w:t xml:space="preserve">v souladu s Pravidly a Kritérii JMK </w:t>
      </w:r>
      <w:r w:rsidRPr="00087266">
        <w:rPr>
          <w:rFonts w:cstheme="minorHAnsi"/>
          <w:sz w:val="24"/>
          <w:szCs w:val="24"/>
        </w:rPr>
        <w:t xml:space="preserve">na základě věcných kritérií: </w:t>
      </w:r>
    </w:p>
    <w:p w14:paraId="08ABC5F0" w14:textId="2E846CE4" w:rsidR="002F0224" w:rsidRPr="00087266" w:rsidRDefault="002F0224" w:rsidP="00066A1C">
      <w:pPr>
        <w:pStyle w:val="Odstavecseseznamem"/>
        <w:numPr>
          <w:ilvl w:val="0"/>
          <w:numId w:val="2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potřebnost sociální </w:t>
      </w:r>
      <w:r w:rsidRPr="002A3437">
        <w:rPr>
          <w:rFonts w:cstheme="minorHAnsi"/>
          <w:sz w:val="24"/>
          <w:szCs w:val="24"/>
        </w:rPr>
        <w:t>služby v ORP Ivančice</w:t>
      </w:r>
      <w:r w:rsidRPr="00087266">
        <w:rPr>
          <w:rFonts w:cstheme="minorHAnsi"/>
          <w:sz w:val="24"/>
          <w:szCs w:val="24"/>
        </w:rPr>
        <w:t xml:space="preserve"> pro rok 202</w:t>
      </w:r>
      <w:r w:rsidR="00143CB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, </w:t>
      </w:r>
    </w:p>
    <w:p w14:paraId="40D53F56" w14:textId="337510FE" w:rsidR="002F0224" w:rsidRPr="00087266" w:rsidRDefault="002F0224" w:rsidP="00066A1C">
      <w:pPr>
        <w:pStyle w:val="Odstavecseseznamem"/>
        <w:numPr>
          <w:ilvl w:val="0"/>
          <w:numId w:val="2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zastupitelstvem Města Ivančice schválený příslib spolufinancování pro poskytovatele sociální služby pro rok 202</w:t>
      </w:r>
      <w:r w:rsidR="00143CB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, </w:t>
      </w:r>
    </w:p>
    <w:p w14:paraId="4FEB9418" w14:textId="77777777" w:rsidR="00882C0E" w:rsidRPr="00087266" w:rsidRDefault="002F0224" w:rsidP="00066A1C">
      <w:pPr>
        <w:pStyle w:val="Odstavecseseznamem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soulad údajů uvedených v žádosti s údaji v dokumentu Základní síť sociálních služeb v Jihomoravském kraji</w:t>
      </w:r>
      <w:r w:rsidR="00882C0E" w:rsidRPr="00087266">
        <w:rPr>
          <w:rFonts w:cstheme="minorHAnsi"/>
          <w:sz w:val="24"/>
          <w:szCs w:val="24"/>
        </w:rPr>
        <w:t>,</w:t>
      </w:r>
    </w:p>
    <w:p w14:paraId="1B9D2BFF" w14:textId="77777777" w:rsidR="002F0224" w:rsidRPr="00087266" w:rsidRDefault="00882C0E" w:rsidP="00066A1C">
      <w:pPr>
        <w:pStyle w:val="Odstavecseseznamem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soulad naplnění požadavků z vydaného pověření.</w:t>
      </w:r>
    </w:p>
    <w:p w14:paraId="77AD8FDA" w14:textId="77777777" w:rsidR="002F0224" w:rsidRPr="00087266" w:rsidRDefault="002F0224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>Hodnocená žádost bude způsobilá k poskytnutí finanční podpory v případě naplnění všech kritérií. Výše finanční podpory bude stanovena na základě čl. 6 tohoto programu a výše požadavku uvedeného v žádosti. Odbor sociálních věcí předá příslušným orgánům města své stanovisko k hodnocené žádosti, včetně návrhu výše finanční podpory, o poskytnutí dotace</w:t>
      </w:r>
    </w:p>
    <w:p w14:paraId="5874A391" w14:textId="77777777" w:rsidR="002F0224" w:rsidRPr="00087266" w:rsidRDefault="002F0224" w:rsidP="005835DE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Na poskytnutí dotace není právní nárok a nemusí být poskytnuta v požadované výši. Konečné rozhodnutí o přidělení/nepřidělení dotace učiní orgán města příslušný podle zákona o obcích, tedy Rada nebo Zastupitelstvo města </w:t>
      </w:r>
      <w:r w:rsidR="005F306C" w:rsidRPr="00087266">
        <w:rPr>
          <w:rFonts w:cstheme="minorHAnsi"/>
          <w:bCs/>
          <w:sz w:val="24"/>
          <w:szCs w:val="24"/>
        </w:rPr>
        <w:t>Ivančice</w:t>
      </w:r>
      <w:r w:rsidRPr="00087266">
        <w:rPr>
          <w:rFonts w:cstheme="minorHAnsi"/>
          <w:bCs/>
          <w:sz w:val="24"/>
          <w:szCs w:val="24"/>
        </w:rPr>
        <w:t xml:space="preserve">. </w:t>
      </w:r>
    </w:p>
    <w:p w14:paraId="0DB3D7CE" w14:textId="77777777" w:rsidR="00C47E42" w:rsidRPr="00087266" w:rsidRDefault="00C47E42" w:rsidP="002F0224">
      <w:pPr>
        <w:jc w:val="both"/>
        <w:rPr>
          <w:rFonts w:cstheme="minorHAnsi"/>
          <w:sz w:val="24"/>
          <w:szCs w:val="24"/>
        </w:rPr>
      </w:pPr>
    </w:p>
    <w:p w14:paraId="476AC36A" w14:textId="77777777" w:rsidR="00C47E42" w:rsidRPr="00087266" w:rsidRDefault="00C47E42" w:rsidP="00C47E42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Čl. 9</w:t>
      </w:r>
    </w:p>
    <w:p w14:paraId="65D7A195" w14:textId="77777777" w:rsidR="00C47E42" w:rsidRPr="00087266" w:rsidRDefault="00C47E42" w:rsidP="00C47E42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Lhůta pro rozhodnutí o žádosti</w:t>
      </w:r>
    </w:p>
    <w:p w14:paraId="1C5EB66F" w14:textId="77777777" w:rsidR="00066A1C" w:rsidRPr="00087266" w:rsidRDefault="00066A1C" w:rsidP="00066A1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bCs/>
          <w:vanish/>
          <w:sz w:val="24"/>
          <w:szCs w:val="24"/>
        </w:rPr>
      </w:pPr>
    </w:p>
    <w:p w14:paraId="788989FA" w14:textId="7CDE3BE3" w:rsidR="00C47E42" w:rsidRPr="00087266" w:rsidRDefault="00C47E42" w:rsidP="005835DE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>Rozhodnutí</w:t>
      </w:r>
      <w:r w:rsidRPr="00087266">
        <w:rPr>
          <w:rFonts w:cstheme="minorHAnsi"/>
          <w:sz w:val="24"/>
          <w:szCs w:val="24"/>
        </w:rPr>
        <w:t xml:space="preserve"> o žádosti učiní orgán města příslušný podle zákona o obcích, tedy </w:t>
      </w:r>
      <w:r w:rsidR="00CF78AB" w:rsidRPr="00087266">
        <w:rPr>
          <w:rFonts w:cstheme="minorHAnsi"/>
          <w:sz w:val="24"/>
          <w:szCs w:val="24"/>
        </w:rPr>
        <w:t>r</w:t>
      </w:r>
      <w:r w:rsidRPr="00087266">
        <w:rPr>
          <w:rFonts w:cstheme="minorHAnsi"/>
          <w:sz w:val="24"/>
          <w:szCs w:val="24"/>
        </w:rPr>
        <w:t xml:space="preserve">ada nebo </w:t>
      </w:r>
      <w:r w:rsidR="00CF78AB" w:rsidRPr="00087266">
        <w:rPr>
          <w:rFonts w:cstheme="minorHAnsi"/>
          <w:sz w:val="24"/>
          <w:szCs w:val="24"/>
        </w:rPr>
        <w:t>z</w:t>
      </w:r>
      <w:r w:rsidRPr="00087266">
        <w:rPr>
          <w:rFonts w:cstheme="minorHAnsi"/>
          <w:sz w:val="24"/>
          <w:szCs w:val="24"/>
        </w:rPr>
        <w:t xml:space="preserve">astupitelstvo města </w:t>
      </w:r>
      <w:r w:rsidR="00CF78AB" w:rsidRPr="00087266">
        <w:rPr>
          <w:rFonts w:cstheme="minorHAnsi"/>
          <w:sz w:val="24"/>
          <w:szCs w:val="24"/>
        </w:rPr>
        <w:t>Ivančice</w:t>
      </w:r>
      <w:r w:rsidRPr="00087266">
        <w:rPr>
          <w:rFonts w:cstheme="minorHAnsi"/>
          <w:sz w:val="24"/>
          <w:szCs w:val="24"/>
        </w:rPr>
        <w:t xml:space="preserve"> na svých pravidelných schůzích a zasedáních ve lhůtách stanovených zákonem o obcích nejpozději do</w:t>
      </w:r>
      <w:r w:rsidR="007519C5" w:rsidRPr="00087266">
        <w:rPr>
          <w:rFonts w:cstheme="minorHAnsi"/>
          <w:sz w:val="24"/>
          <w:szCs w:val="24"/>
        </w:rPr>
        <w:t xml:space="preserve"> </w:t>
      </w:r>
      <w:r w:rsidR="007519C5" w:rsidRPr="0051529E">
        <w:rPr>
          <w:rFonts w:cstheme="minorHAnsi"/>
          <w:sz w:val="24"/>
          <w:szCs w:val="24"/>
        </w:rPr>
        <w:t>30.04.202</w:t>
      </w:r>
      <w:r w:rsidR="00EA7E0C" w:rsidRPr="0051529E">
        <w:rPr>
          <w:rFonts w:cstheme="minorHAnsi"/>
          <w:sz w:val="24"/>
          <w:szCs w:val="24"/>
        </w:rPr>
        <w:t>6</w:t>
      </w:r>
      <w:r w:rsidR="005835DE">
        <w:rPr>
          <w:rFonts w:cstheme="minorHAnsi"/>
          <w:sz w:val="24"/>
          <w:szCs w:val="24"/>
        </w:rPr>
        <w:t>.</w:t>
      </w:r>
    </w:p>
    <w:p w14:paraId="4F7F2ADD" w14:textId="29378292" w:rsidR="002F0224" w:rsidRDefault="002F0224" w:rsidP="002F0224">
      <w:pPr>
        <w:jc w:val="both"/>
        <w:rPr>
          <w:rFonts w:cstheme="minorHAnsi"/>
          <w:sz w:val="24"/>
          <w:szCs w:val="24"/>
        </w:rPr>
      </w:pPr>
    </w:p>
    <w:p w14:paraId="5198ED62" w14:textId="77777777" w:rsidR="0051529E" w:rsidRPr="00087266" w:rsidRDefault="0051529E" w:rsidP="002F0224">
      <w:pPr>
        <w:jc w:val="both"/>
        <w:rPr>
          <w:rFonts w:cstheme="minorHAnsi"/>
          <w:sz w:val="24"/>
          <w:szCs w:val="24"/>
        </w:rPr>
      </w:pPr>
    </w:p>
    <w:p w14:paraId="2E9A4A79" w14:textId="77777777" w:rsidR="0051529E" w:rsidRDefault="0051529E" w:rsidP="00BE705D">
      <w:pPr>
        <w:jc w:val="center"/>
        <w:rPr>
          <w:rFonts w:cstheme="minorHAnsi"/>
          <w:b/>
          <w:sz w:val="24"/>
          <w:szCs w:val="24"/>
        </w:rPr>
      </w:pPr>
    </w:p>
    <w:p w14:paraId="5C9C419E" w14:textId="57DF5A5B" w:rsidR="005C7CAC" w:rsidRPr="00087266" w:rsidRDefault="00BE705D" w:rsidP="00BE705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lastRenderedPageBreak/>
        <w:t>Čl. 10</w:t>
      </w:r>
    </w:p>
    <w:p w14:paraId="718E225D" w14:textId="77777777" w:rsidR="00BE705D" w:rsidRPr="00087266" w:rsidRDefault="00BE705D" w:rsidP="00BE705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bCs/>
          <w:sz w:val="24"/>
          <w:szCs w:val="24"/>
        </w:rPr>
        <w:t>Podmínky poskytnutí dotace</w:t>
      </w:r>
    </w:p>
    <w:p w14:paraId="74C92D10" w14:textId="77777777" w:rsidR="00066A1C" w:rsidRPr="00087266" w:rsidRDefault="00066A1C" w:rsidP="00066A1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vanish/>
          <w:sz w:val="24"/>
          <w:szCs w:val="24"/>
        </w:rPr>
      </w:pPr>
    </w:p>
    <w:p w14:paraId="64D2B293" w14:textId="59149177" w:rsidR="00BE705D" w:rsidRPr="00087266" w:rsidRDefault="00BE705D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Finanční podporu lze použít na úhradu uznatelných nákladů, které věcně a časově souvisejí s poskytováním sociální služby v období od 01.01.202</w:t>
      </w:r>
      <w:r w:rsidR="00143CB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 do 31.12.202</w:t>
      </w:r>
      <w:r w:rsidR="00143CBD">
        <w:rPr>
          <w:rFonts w:cstheme="minorHAnsi"/>
          <w:sz w:val="24"/>
          <w:szCs w:val="24"/>
        </w:rPr>
        <w:t>6</w:t>
      </w:r>
      <w:r w:rsidRPr="00087266">
        <w:rPr>
          <w:rFonts w:cstheme="minorHAnsi"/>
          <w:sz w:val="24"/>
          <w:szCs w:val="24"/>
        </w:rPr>
        <w:t xml:space="preserve">, prostředky finanční podpory nelze převádět do roku následujícího. Finanční prostředky lze použít pouze na úhradu nákladů souvisejících s poskytováním základních činností sociální služby stanovených zákonem o sociálních službách pro příslušný druh a formu sociální služby, nesmí být použity na zajištění fakultativních činností. </w:t>
      </w:r>
    </w:p>
    <w:p w14:paraId="0219A3AC" w14:textId="77777777" w:rsidR="001C3555" w:rsidRPr="00087266" w:rsidRDefault="001C3555" w:rsidP="00066A1C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Čerpání dotace, její vyúčtování a kontrola budou realizovány za podmínek stanovených veřejnoprávní smlouvou o poskytnutí dotace. </w:t>
      </w:r>
    </w:p>
    <w:p w14:paraId="2CA8B109" w14:textId="77777777" w:rsidR="00BE705D" w:rsidRPr="00087266" w:rsidRDefault="00155EF9" w:rsidP="00E34CC6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Z poskytnuté finanční podpory lze hradit pouze </w:t>
      </w:r>
      <w:r w:rsidRPr="00087266">
        <w:rPr>
          <w:rFonts w:cstheme="minorHAnsi"/>
          <w:b/>
          <w:sz w:val="24"/>
          <w:szCs w:val="24"/>
        </w:rPr>
        <w:t>uznatelné náklady</w:t>
      </w:r>
      <w:r w:rsidRPr="00087266">
        <w:rPr>
          <w:rFonts w:cstheme="minorHAnsi"/>
          <w:sz w:val="24"/>
          <w:szCs w:val="24"/>
        </w:rPr>
        <w:t xml:space="preserve"> související s poskytováním sociální služby, tj. na osobní a provozní náklady</w:t>
      </w:r>
      <w:r w:rsidR="00BE705D" w:rsidRPr="00087266">
        <w:rPr>
          <w:rFonts w:cstheme="minorHAnsi"/>
          <w:sz w:val="24"/>
          <w:szCs w:val="24"/>
        </w:rPr>
        <w:t xml:space="preserve">: </w:t>
      </w:r>
    </w:p>
    <w:p w14:paraId="5E9C7EE9" w14:textId="77777777" w:rsidR="00BE705D" w:rsidRPr="00087266" w:rsidRDefault="00155EF9" w:rsidP="00E34CC6">
      <w:pPr>
        <w:pStyle w:val="Odstavecseseznamem"/>
        <w:numPr>
          <w:ilvl w:val="0"/>
          <w:numId w:val="39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  <w:u w:val="single"/>
        </w:rPr>
        <w:t>provozní náklady</w:t>
      </w:r>
      <w:r w:rsidRPr="00087266">
        <w:rPr>
          <w:rFonts w:cstheme="minorHAnsi"/>
          <w:sz w:val="24"/>
          <w:szCs w:val="24"/>
        </w:rPr>
        <w:t xml:space="preserve"> jsou náklady nezbytné pro poskytování sociální služby v rozsahu stanoveném základními činnostmi služby, které jsou identifikovatelné, účetně evidované, ověřitelné, podložené originálními dokumenty a uvedené v rozpočtu žádosti o finanční podporu. Jejich výše nesmí přesáhnout obvyklou výši v daném místě a čase. Konkrétně se jedná o nájemné spojené s realizací sociální služby a nákup energií spojený s realizací sociální služby (např. el. energie, voda, plyn). </w:t>
      </w:r>
    </w:p>
    <w:p w14:paraId="34BD9CEB" w14:textId="77777777" w:rsidR="00155EF9" w:rsidRPr="00087266" w:rsidRDefault="00BE705D" w:rsidP="00E34CC6">
      <w:pPr>
        <w:pStyle w:val="Odstavecseseznamem"/>
        <w:numPr>
          <w:ilvl w:val="0"/>
          <w:numId w:val="39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 </w:t>
      </w:r>
      <w:r w:rsidR="00155EF9" w:rsidRPr="00087266">
        <w:rPr>
          <w:rFonts w:cstheme="minorHAnsi"/>
          <w:sz w:val="24"/>
          <w:szCs w:val="24"/>
          <w:u w:val="single"/>
        </w:rPr>
        <w:t>osobní náklady</w:t>
      </w:r>
      <w:r w:rsidR="00155EF9" w:rsidRPr="00087266">
        <w:rPr>
          <w:rFonts w:cstheme="minorHAnsi"/>
          <w:sz w:val="24"/>
          <w:szCs w:val="24"/>
        </w:rPr>
        <w:t xml:space="preserve"> jsou mzdové náklady včetně odvodů pojistného na sociální zabezpečení a zdravotní pojištění, které hradí zaměstnavatel za své pracovníky, a další osobní náklady, které je zaměstnavatel za pracovníky podle platných právních předpisů povinen odvádět (např. odvody do fondu kulturních a sociálních potřeb, zákonné pojištění odpovědnosti zaměstnavatele za škodu při pracovním úrazu nebo nemoci z povolání). </w:t>
      </w:r>
    </w:p>
    <w:p w14:paraId="6939A8E7" w14:textId="77777777" w:rsidR="00155EF9" w:rsidRPr="00087266" w:rsidRDefault="00155EF9" w:rsidP="00E34CC6">
      <w:pPr>
        <w:pStyle w:val="Odstavecseseznamem"/>
        <w:spacing w:after="0"/>
        <w:ind w:left="851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Jedná se o náklady na pracovníky pracující u zaměstnavatele (na pracovní smlouvy, dohody o pracovní činnosti nebo dohody o provedení práce, obchodní smlouvy upravující výkon funkce statutárního orgánu) jako: </w:t>
      </w:r>
    </w:p>
    <w:p w14:paraId="64119556" w14:textId="77777777" w:rsidR="00E34CC6" w:rsidRPr="00087266" w:rsidRDefault="00E34CC6" w:rsidP="00E34CC6">
      <w:pPr>
        <w:pStyle w:val="Odstavecseseznamem"/>
        <w:numPr>
          <w:ilvl w:val="0"/>
          <w:numId w:val="41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pracovníci v přímé péči</w:t>
      </w:r>
      <w:r w:rsidRPr="00087266">
        <w:rPr>
          <w:rFonts w:cstheme="minorHAnsi"/>
          <w:sz w:val="24"/>
          <w:szCs w:val="24"/>
        </w:rPr>
        <w:t xml:space="preserve"> – odborní pracovníci uvedení v ustanovení § 115 odst. 1 písm. a), b), d) a e) Zákona o sociálních službách (sociální pracovníci, pracovníci v sociálních službách, pedagogičtí pracovníci, manželští a rodinní poradci a další odborní pracovníci, kteří přímo poskytují sociální služby),</w:t>
      </w:r>
    </w:p>
    <w:p w14:paraId="119AE1E8" w14:textId="051D77CC" w:rsidR="00BE705D" w:rsidRPr="00087266" w:rsidRDefault="00E34CC6" w:rsidP="00E34CC6">
      <w:pPr>
        <w:pStyle w:val="Odstavecseseznamem"/>
        <w:numPr>
          <w:ilvl w:val="0"/>
          <w:numId w:val="41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ostatní pracovníci</w:t>
      </w:r>
      <w:r w:rsidRPr="00087266">
        <w:rPr>
          <w:rFonts w:cstheme="minorHAnsi"/>
          <w:sz w:val="24"/>
          <w:szCs w:val="24"/>
        </w:rPr>
        <w:t xml:space="preserve">, tj. vedoucí pracovníci (vedoucí organizace, vedoucí služby, ostatní vedoucí pracovníci), administrativní pracovníci (sekretářské a asistenční pozice, účetní, ostatní administrativní pracovníci), obslužný personál (údržba, úklid apod.). Činnost ostatních pracovníků musí souviset s poskytováním základních činností sociální služby. </w:t>
      </w:r>
      <w:r w:rsidR="00BE705D" w:rsidRPr="00087266">
        <w:rPr>
          <w:rFonts w:cstheme="minorHAnsi"/>
          <w:sz w:val="24"/>
          <w:szCs w:val="24"/>
        </w:rPr>
        <w:t xml:space="preserve">Činnost ostatních pracovníků musí souviset s poskytováním základních činností sociální služby. </w:t>
      </w:r>
    </w:p>
    <w:p w14:paraId="7DD936B4" w14:textId="77777777" w:rsidR="00E34CC6" w:rsidRPr="00087266" w:rsidRDefault="00BE705D" w:rsidP="00E34CC6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Náklady musí odpovídat nominálním (hrubým) mzdám, event. platům a zákonným odvodům na sociální a zdravotní pojištění hrazeným zaměstnavatelem a nesmí přesáhnout obvyklou výši v daném místě, čase a oboru</w:t>
      </w:r>
      <w:r w:rsidR="00E34CC6" w:rsidRPr="00087266">
        <w:rPr>
          <w:rFonts w:cstheme="minorHAnsi"/>
          <w:sz w:val="24"/>
          <w:szCs w:val="24"/>
        </w:rPr>
        <w:t xml:space="preserve"> a zaměstnavatel tyto náklady vyplácí v souladu s právními předpisy.  </w:t>
      </w:r>
    </w:p>
    <w:p w14:paraId="111484CA" w14:textId="77777777" w:rsidR="00E34CC6" w:rsidRPr="00087266" w:rsidRDefault="00BE705D" w:rsidP="00E34CC6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Pokud se </w:t>
      </w:r>
      <w:r w:rsidR="00E34CC6" w:rsidRPr="00087266">
        <w:rPr>
          <w:rFonts w:cstheme="minorHAnsi"/>
          <w:sz w:val="24"/>
          <w:szCs w:val="24"/>
        </w:rPr>
        <w:t>pracovník</w:t>
      </w:r>
      <w:r w:rsidRPr="00087266">
        <w:rPr>
          <w:rFonts w:cstheme="minorHAnsi"/>
          <w:sz w:val="24"/>
          <w:szCs w:val="24"/>
        </w:rPr>
        <w:t xml:space="preserve"> podílí na poskytování příslušné sociální služby pouze částí svého pracovního úvazku, musí být náklady související s jeho pracovní činností rozděleny na </w:t>
      </w:r>
      <w:r w:rsidRPr="00087266">
        <w:rPr>
          <w:rFonts w:cstheme="minorHAnsi"/>
          <w:sz w:val="24"/>
          <w:szCs w:val="24"/>
        </w:rPr>
        <w:lastRenderedPageBreak/>
        <w:t xml:space="preserve">základě prokazatelného kritéria na náklady související s příslušnou sociální službou a na náklady s ní nesouvisející. </w:t>
      </w:r>
      <w:r w:rsidR="00050403" w:rsidRPr="00087266">
        <w:rPr>
          <w:rFonts w:cstheme="minorHAnsi"/>
          <w:sz w:val="24"/>
          <w:szCs w:val="24"/>
        </w:rPr>
        <w:t xml:space="preserve">Použití zvoleného kritéria musí být poskytovatel sociální služby schopen doložit v průběhu i po skončení financování sociální služby.  </w:t>
      </w:r>
    </w:p>
    <w:p w14:paraId="5B36F45A" w14:textId="77777777" w:rsidR="00050403" w:rsidRPr="00087266" w:rsidRDefault="00050403" w:rsidP="00E34CC6">
      <w:pPr>
        <w:ind w:left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Za uznatelné náklady lze považovat pouze ty náklady, které věcně a časově souvisejí s poskytováním základních činností sociální služby v dotovaném období příslušného roku, na který jsou finanční prostředky poskytnuty. Za uznatelné náklady lze považovat rovněž výdaje, které byly vyplaceny po 31. prosinci příslušného roku, za předpokladu, že náklad věcně a časově souvisí s obdobím do 31. prosince (např. mzdy za prosinec, vyplacené v lednu následujícího roku).</w:t>
      </w:r>
    </w:p>
    <w:p w14:paraId="6648F8A9" w14:textId="77777777" w:rsidR="00BE705D" w:rsidRPr="00087266" w:rsidRDefault="00BE705D" w:rsidP="001C3555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Z poskytnuté finanční podpory nelze hradit tyto náklady</w:t>
      </w:r>
      <w:r w:rsidR="00E34CC6" w:rsidRPr="00087266">
        <w:rPr>
          <w:rFonts w:cstheme="minorHAnsi"/>
          <w:b/>
          <w:bCs/>
          <w:sz w:val="24"/>
          <w:szCs w:val="24"/>
        </w:rPr>
        <w:t xml:space="preserve"> (neuznatelné náklady</w:t>
      </w:r>
      <w:r w:rsidR="00E34CC6" w:rsidRPr="00087266">
        <w:rPr>
          <w:rFonts w:cstheme="minorHAnsi"/>
          <w:bCs/>
          <w:sz w:val="24"/>
          <w:szCs w:val="24"/>
        </w:rPr>
        <w:t>)</w:t>
      </w:r>
      <w:r w:rsidRPr="00087266">
        <w:rPr>
          <w:rFonts w:cstheme="minorHAnsi"/>
          <w:sz w:val="24"/>
          <w:szCs w:val="24"/>
        </w:rPr>
        <w:t xml:space="preserve">: </w:t>
      </w:r>
    </w:p>
    <w:p w14:paraId="18784EAD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nesouvisející s poskytováním základních činností, </w:t>
      </w:r>
    </w:p>
    <w:p w14:paraId="5A6F102C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na zdravotní péči poskytovanou podle § 36 zákona o sociálních službách, tato péče je hrazena podle § 17a zákona č. 48/1997 Sb., o veřejném zdravotním pojištění a o změně a doplnění některých souvisejících zákonů, ve znění pozdějších předpisů, </w:t>
      </w:r>
    </w:p>
    <w:p w14:paraId="71CC5334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na 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Kč), </w:t>
      </w:r>
    </w:p>
    <w:p w14:paraId="46A0EF52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odpisy majetku a ostatní náklady spadající pod účtovou skupinu číslo 55 – odpisy, rezervy a opravné položky, </w:t>
      </w:r>
    </w:p>
    <w:p w14:paraId="2709F954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ostatní sociální pojištění a ostatní sociální náklady na zaměstnance, ke kterým nejsou zaměstnavatelé povinni podle zvláštních právních předpisů (příspěvky na penzijní připojištění, životní pojištění, dary k životním jubileím a pracovním výročím, příspěvky na rekreaci apod.), </w:t>
      </w:r>
    </w:p>
    <w:p w14:paraId="44AECB81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finanční leasing – výjimkou je pouze finanční leasing vozidla (automobilu) využívaného výhradně pro poskytování terénní formy sociální služby, např. pro terénní pečovatelskou službu, </w:t>
      </w:r>
    </w:p>
    <w:p w14:paraId="00C1F25A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daně a poplatky – účtová skupina 53 (v případě, že nesouvisí s poskytováním základních činností, tj. nejsou ve vztahu k místu a formě poskytování sociální služby) – daň silniční, daň z nemovitých věcí, ostatní daně a poplatky (tj. daň z nabytí nemovitých věcí, správní poplatky, poplatky za znečištění ovzduší, poplatky za televizi a rozhlas apod.), </w:t>
      </w:r>
    </w:p>
    <w:p w14:paraId="2B7B1C0C" w14:textId="77777777" w:rsidR="00BE705D" w:rsidRPr="002A3437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2A3437">
        <w:rPr>
          <w:rFonts w:cstheme="minorHAnsi"/>
          <w:sz w:val="24"/>
          <w:szCs w:val="24"/>
        </w:rPr>
        <w:t xml:space="preserve">DPH, o jejíž vrácení je možné podle příslušného právního předpisu žádat, </w:t>
      </w:r>
    </w:p>
    <w:p w14:paraId="2CEFB86D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smluvní pokuty, úroky z prodlení, ostatní pokuty a penále, odpisy nedobytných pohledávek, úroky, kursové ztráty, dary, manka a škody, jiné ostatní náklady spadající pod účtovou skupinu 54, </w:t>
      </w:r>
    </w:p>
    <w:p w14:paraId="0382F831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finanční náklady – účtová skupina 56 – výjimkou jsou pouze bankovní poplatky spojené s vedením účtu, na který jsou finanční prostředky poskytovateli služby zasílány, </w:t>
      </w:r>
    </w:p>
    <w:p w14:paraId="52782FAD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na pořádání workshopů, teambuildingů, výjezdních zasedání apod., </w:t>
      </w:r>
    </w:p>
    <w:p w14:paraId="67C9E70F" w14:textId="77777777" w:rsidR="00BE705D" w:rsidRPr="00087266" w:rsidRDefault="00BE705D" w:rsidP="00E34CC6">
      <w:pPr>
        <w:pStyle w:val="Odstavecseseznamem"/>
        <w:numPr>
          <w:ilvl w:val="0"/>
          <w:numId w:val="43"/>
        </w:numPr>
        <w:ind w:left="851" w:hanging="284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 xml:space="preserve">nespecifikované náklady (tj. výdaje, které nelze účetně doložit). </w:t>
      </w:r>
    </w:p>
    <w:p w14:paraId="47B21F7D" w14:textId="77777777" w:rsidR="001C3555" w:rsidRPr="00087266" w:rsidRDefault="001C3555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Platební podmínky </w:t>
      </w:r>
    </w:p>
    <w:p w14:paraId="176ECD9D" w14:textId="77777777" w:rsidR="004706CA" w:rsidRDefault="001C3555" w:rsidP="005835DE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lastRenderedPageBreak/>
        <w:t xml:space="preserve">Finanční podpora bude příjemci poskytnuta </w:t>
      </w:r>
      <w:r w:rsidR="007519C5" w:rsidRPr="00087266">
        <w:rPr>
          <w:rFonts w:cstheme="minorHAnsi"/>
          <w:sz w:val="24"/>
          <w:szCs w:val="24"/>
        </w:rPr>
        <w:t xml:space="preserve">jednorázově </w:t>
      </w:r>
      <w:r w:rsidRPr="00087266">
        <w:rPr>
          <w:rFonts w:cstheme="minorHAnsi"/>
          <w:sz w:val="24"/>
          <w:szCs w:val="24"/>
        </w:rPr>
        <w:t xml:space="preserve">na základě veřejnoprávní smlouvy o poskytnutí dotace z rozpočtu města </w:t>
      </w:r>
      <w:r w:rsidR="00F1599D" w:rsidRPr="00087266">
        <w:rPr>
          <w:rFonts w:cstheme="minorHAnsi"/>
          <w:sz w:val="24"/>
          <w:szCs w:val="24"/>
        </w:rPr>
        <w:t>Ivančice</w:t>
      </w:r>
      <w:r w:rsidRPr="00087266">
        <w:rPr>
          <w:rFonts w:cstheme="minorHAnsi"/>
          <w:sz w:val="24"/>
          <w:szCs w:val="24"/>
        </w:rPr>
        <w:t xml:space="preserve"> do 30 dnů ode dne </w:t>
      </w:r>
      <w:r w:rsidR="007519C5" w:rsidRPr="00087266">
        <w:rPr>
          <w:rFonts w:cstheme="minorHAnsi"/>
          <w:sz w:val="24"/>
          <w:szCs w:val="24"/>
        </w:rPr>
        <w:t>účinnosti</w:t>
      </w:r>
      <w:r w:rsidRPr="00087266">
        <w:rPr>
          <w:rFonts w:cstheme="minorHAnsi"/>
          <w:sz w:val="24"/>
          <w:szCs w:val="24"/>
        </w:rPr>
        <w:t xml:space="preserve"> smlouvy na účet příjemce dotace. </w:t>
      </w:r>
    </w:p>
    <w:p w14:paraId="10D2B34A" w14:textId="77777777" w:rsidR="00181A66" w:rsidRPr="00087266" w:rsidRDefault="00181A66" w:rsidP="002A4ED3">
      <w:pPr>
        <w:ind w:left="567"/>
        <w:jc w:val="center"/>
        <w:rPr>
          <w:rFonts w:cstheme="minorHAnsi"/>
          <w:sz w:val="24"/>
          <w:szCs w:val="24"/>
        </w:rPr>
      </w:pPr>
    </w:p>
    <w:p w14:paraId="7E34DAA5" w14:textId="77777777" w:rsidR="00857A69" w:rsidRPr="00087266" w:rsidRDefault="00857A69" w:rsidP="00857A69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11 </w:t>
      </w:r>
    </w:p>
    <w:p w14:paraId="4CB4F80F" w14:textId="77777777" w:rsidR="00857A69" w:rsidRPr="00087266" w:rsidRDefault="00857A69" w:rsidP="00857A69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Další podmínky pro poskytnutí dotace</w:t>
      </w:r>
    </w:p>
    <w:p w14:paraId="559D24B3" w14:textId="77777777" w:rsidR="00087266" w:rsidRPr="00087266" w:rsidRDefault="00087266" w:rsidP="00087266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vanish/>
          <w:sz w:val="24"/>
          <w:szCs w:val="24"/>
        </w:rPr>
      </w:pPr>
    </w:p>
    <w:p w14:paraId="0895CB49" w14:textId="77777777" w:rsidR="00857A69" w:rsidRPr="00087266" w:rsidRDefault="00857A69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Dotace je přísně účelová. Je poskytována na konkrétní sociální službu specifikovanou ve formuláři žádosti s vymezením názvu a popisu. </w:t>
      </w:r>
    </w:p>
    <w:p w14:paraId="75A46457" w14:textId="77777777" w:rsidR="00857A69" w:rsidRPr="00087266" w:rsidRDefault="00857A69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Žadatel o dotaci je povinen písemně informovat odbor sociálních věcí Městského úřadu </w:t>
      </w:r>
      <w:r w:rsidR="00F1599D" w:rsidRPr="00087266">
        <w:rPr>
          <w:rFonts w:cstheme="minorHAnsi"/>
          <w:bCs/>
          <w:sz w:val="24"/>
          <w:szCs w:val="24"/>
        </w:rPr>
        <w:t>Ivančice</w:t>
      </w:r>
      <w:r w:rsidRPr="00087266">
        <w:rPr>
          <w:rFonts w:cstheme="minorHAnsi"/>
          <w:bCs/>
          <w:sz w:val="24"/>
          <w:szCs w:val="24"/>
        </w:rPr>
        <w:t xml:space="preserve"> o jakékoliv změně v údajích uvedených v</w:t>
      </w:r>
      <w:r w:rsidR="007519C5" w:rsidRPr="00087266">
        <w:rPr>
          <w:rFonts w:cstheme="minorHAnsi"/>
          <w:bCs/>
          <w:sz w:val="24"/>
          <w:szCs w:val="24"/>
        </w:rPr>
        <w:t> </w:t>
      </w:r>
      <w:r w:rsidRPr="00087266">
        <w:rPr>
          <w:rFonts w:cstheme="minorHAnsi"/>
          <w:bCs/>
          <w:sz w:val="24"/>
          <w:szCs w:val="24"/>
        </w:rPr>
        <w:t>žádosti</w:t>
      </w:r>
      <w:r w:rsidR="007519C5" w:rsidRPr="00087266">
        <w:rPr>
          <w:rFonts w:cstheme="minorHAnsi"/>
          <w:bCs/>
          <w:sz w:val="24"/>
          <w:szCs w:val="24"/>
        </w:rPr>
        <w:t xml:space="preserve"> a tuto změnu doložit</w:t>
      </w:r>
      <w:r w:rsidRPr="00087266">
        <w:rPr>
          <w:rFonts w:cstheme="minorHAnsi"/>
          <w:bCs/>
          <w:sz w:val="24"/>
          <w:szCs w:val="24"/>
        </w:rPr>
        <w:t>, a to nejpozději do 5 pracovních dnů ode dne, kdy tato změna nastala.</w:t>
      </w:r>
    </w:p>
    <w:p w14:paraId="3EAA5FFB" w14:textId="77777777" w:rsidR="00C813DD" w:rsidRPr="00087266" w:rsidRDefault="00C813DD" w:rsidP="002A4ED3">
      <w:pPr>
        <w:spacing w:line="276" w:lineRule="auto"/>
        <w:ind w:left="-256"/>
        <w:jc w:val="center"/>
        <w:rPr>
          <w:rFonts w:cstheme="minorHAnsi"/>
          <w:sz w:val="24"/>
          <w:szCs w:val="24"/>
        </w:rPr>
      </w:pPr>
    </w:p>
    <w:p w14:paraId="2930FC1F" w14:textId="77777777" w:rsidR="00F1599D" w:rsidRPr="00087266" w:rsidRDefault="00F1599D" w:rsidP="00F1599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12 </w:t>
      </w:r>
    </w:p>
    <w:p w14:paraId="5745063B" w14:textId="77777777" w:rsidR="00F1599D" w:rsidRPr="00087266" w:rsidRDefault="00F1599D" w:rsidP="00F1599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Administrátor odpovědný za realizaci dotačního programu</w:t>
      </w:r>
    </w:p>
    <w:p w14:paraId="0E0CDE87" w14:textId="77777777" w:rsidR="00087266" w:rsidRPr="00087266" w:rsidRDefault="00087266" w:rsidP="00087266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vanish/>
          <w:sz w:val="24"/>
          <w:szCs w:val="24"/>
        </w:rPr>
      </w:pPr>
    </w:p>
    <w:p w14:paraId="1EC19366" w14:textId="77777777" w:rsidR="00F1599D" w:rsidRPr="00087266" w:rsidRDefault="00F1599D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>Odbor sociálních věcí Městského úřadu Ivančice, Palackého náměstí 196/6 664 91 Ivančice</w:t>
      </w:r>
      <w:r w:rsidR="007519C5" w:rsidRPr="00087266">
        <w:rPr>
          <w:rFonts w:cstheme="minorHAnsi"/>
          <w:bCs/>
          <w:sz w:val="24"/>
          <w:szCs w:val="24"/>
        </w:rPr>
        <w:t>.</w:t>
      </w:r>
    </w:p>
    <w:p w14:paraId="034065EF" w14:textId="77777777" w:rsidR="00F1599D" w:rsidRPr="00087266" w:rsidRDefault="00F1599D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7266">
        <w:rPr>
          <w:rFonts w:cstheme="minorHAnsi"/>
          <w:bCs/>
          <w:sz w:val="24"/>
          <w:szCs w:val="24"/>
        </w:rPr>
        <w:t xml:space="preserve">Kontaktní osoba: Bc et Bc. Šárka Houfková, telefon: 546 419 490, 725 862 512 e-mail: </w:t>
      </w:r>
      <w:hyperlink r:id="rId8" w:history="1">
        <w:r w:rsidR="007519C5" w:rsidRPr="00087266">
          <w:rPr>
            <w:rFonts w:cstheme="minorHAnsi"/>
            <w:bCs/>
            <w:sz w:val="24"/>
            <w:szCs w:val="24"/>
          </w:rPr>
          <w:t>houfkova@muiv.cz</w:t>
        </w:r>
      </w:hyperlink>
      <w:r w:rsidR="007519C5" w:rsidRPr="00087266">
        <w:rPr>
          <w:rFonts w:cstheme="minorHAnsi"/>
          <w:bCs/>
          <w:sz w:val="24"/>
          <w:szCs w:val="24"/>
        </w:rPr>
        <w:t>, pracoviště Palackého náměstí 5/11, 664 91 Ivančice</w:t>
      </w:r>
      <w:r w:rsidRPr="00087266">
        <w:rPr>
          <w:rFonts w:cstheme="minorHAnsi"/>
          <w:bCs/>
          <w:sz w:val="24"/>
          <w:szCs w:val="24"/>
        </w:rPr>
        <w:t>.</w:t>
      </w:r>
    </w:p>
    <w:p w14:paraId="589325F0" w14:textId="77777777" w:rsidR="002A4ED3" w:rsidRPr="00087266" w:rsidRDefault="002A4ED3" w:rsidP="00F1599D">
      <w:pPr>
        <w:jc w:val="center"/>
        <w:rPr>
          <w:rFonts w:cstheme="minorHAnsi"/>
          <w:b/>
          <w:sz w:val="24"/>
          <w:szCs w:val="24"/>
        </w:rPr>
      </w:pPr>
    </w:p>
    <w:p w14:paraId="20235729" w14:textId="77777777" w:rsidR="00F1599D" w:rsidRPr="00087266" w:rsidRDefault="00F1599D" w:rsidP="00F1599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 xml:space="preserve">Čl. 13 </w:t>
      </w:r>
    </w:p>
    <w:p w14:paraId="06D38AC0" w14:textId="77777777" w:rsidR="00F1599D" w:rsidRPr="00087266" w:rsidRDefault="00F1599D" w:rsidP="00F1599D">
      <w:pPr>
        <w:jc w:val="center"/>
        <w:rPr>
          <w:rFonts w:cstheme="minorHAnsi"/>
          <w:b/>
          <w:sz w:val="24"/>
          <w:szCs w:val="24"/>
        </w:rPr>
      </w:pPr>
      <w:r w:rsidRPr="00087266">
        <w:rPr>
          <w:rFonts w:cstheme="minorHAnsi"/>
          <w:b/>
          <w:sz w:val="24"/>
          <w:szCs w:val="24"/>
        </w:rPr>
        <w:t>Závěrečná ustanovení</w:t>
      </w:r>
    </w:p>
    <w:p w14:paraId="7C7EACD5" w14:textId="14C78769" w:rsidR="00F1599D" w:rsidRPr="00087266" w:rsidRDefault="00087266" w:rsidP="0008726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087266">
        <w:rPr>
          <w:rFonts w:cstheme="minorHAnsi"/>
          <w:sz w:val="24"/>
          <w:szCs w:val="24"/>
        </w:rPr>
        <w:t>T</w:t>
      </w:r>
      <w:r w:rsidR="00F1599D" w:rsidRPr="00087266">
        <w:rPr>
          <w:rFonts w:cstheme="minorHAnsi"/>
          <w:bCs/>
          <w:sz w:val="24"/>
          <w:szCs w:val="24"/>
        </w:rPr>
        <w:t>ento</w:t>
      </w:r>
      <w:r w:rsidR="00F1599D" w:rsidRPr="00087266">
        <w:rPr>
          <w:rFonts w:cstheme="minorHAnsi"/>
          <w:sz w:val="24"/>
          <w:szCs w:val="24"/>
        </w:rPr>
        <w:t xml:space="preserve"> dotační program schvál</w:t>
      </w:r>
      <w:r w:rsidR="009A3005" w:rsidRPr="00087266">
        <w:rPr>
          <w:rFonts w:cstheme="minorHAnsi"/>
          <w:sz w:val="24"/>
          <w:szCs w:val="24"/>
        </w:rPr>
        <w:t xml:space="preserve">ilo zastupitelstvo města Ivančice </w:t>
      </w:r>
      <w:r w:rsidR="00F1599D" w:rsidRPr="00087266">
        <w:rPr>
          <w:rFonts w:cstheme="minorHAnsi"/>
          <w:sz w:val="24"/>
          <w:szCs w:val="24"/>
        </w:rPr>
        <w:t xml:space="preserve">na </w:t>
      </w:r>
      <w:r w:rsidR="009A3005" w:rsidRPr="00087266">
        <w:rPr>
          <w:rFonts w:cstheme="minorHAnsi"/>
          <w:sz w:val="24"/>
          <w:szCs w:val="24"/>
        </w:rPr>
        <w:t>svém</w:t>
      </w:r>
      <w:r w:rsidR="00851E85">
        <w:rPr>
          <w:rFonts w:cstheme="minorHAnsi"/>
          <w:sz w:val="24"/>
          <w:szCs w:val="24"/>
        </w:rPr>
        <w:t xml:space="preserve"> 5. zasedání dne 06.10.2025 usnesením č. ZM/2025/5/164. </w:t>
      </w:r>
      <w:r w:rsidR="00F1599D" w:rsidRPr="00087266">
        <w:rPr>
          <w:rFonts w:cstheme="minorHAnsi"/>
          <w:sz w:val="24"/>
          <w:szCs w:val="24"/>
        </w:rPr>
        <w:t xml:space="preserve"> </w:t>
      </w:r>
    </w:p>
    <w:p w14:paraId="22B9535A" w14:textId="77777777" w:rsidR="002A4ED3" w:rsidRDefault="002A4ED3" w:rsidP="00C96DE2">
      <w:pPr>
        <w:jc w:val="both"/>
        <w:rPr>
          <w:sz w:val="24"/>
          <w:szCs w:val="24"/>
        </w:rPr>
      </w:pPr>
    </w:p>
    <w:p w14:paraId="3ABF73CB" w14:textId="77777777" w:rsidR="005835DE" w:rsidRDefault="005835DE" w:rsidP="00C96DE2">
      <w:pPr>
        <w:jc w:val="both"/>
        <w:rPr>
          <w:sz w:val="24"/>
          <w:szCs w:val="24"/>
        </w:rPr>
      </w:pPr>
    </w:p>
    <w:p w14:paraId="5DCA1341" w14:textId="77777777" w:rsidR="00C96DE2" w:rsidRPr="005835DE" w:rsidRDefault="002A4ED3" w:rsidP="00C96DE2">
      <w:pPr>
        <w:jc w:val="both"/>
        <w:rPr>
          <w:b/>
          <w:sz w:val="24"/>
          <w:szCs w:val="24"/>
        </w:rPr>
      </w:pPr>
      <w:r w:rsidRPr="005835DE">
        <w:rPr>
          <w:b/>
          <w:sz w:val="24"/>
          <w:szCs w:val="24"/>
        </w:rPr>
        <w:t>Přílohy dotačního programu:</w:t>
      </w:r>
    </w:p>
    <w:p w14:paraId="2C517CA8" w14:textId="77777777" w:rsidR="002A4ED3" w:rsidRDefault="002A4ED3" w:rsidP="002A4ED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vzor žádosti o poskytnutí dotace z rozpočtu města Ivančice</w:t>
      </w:r>
    </w:p>
    <w:p w14:paraId="4D27FCEA" w14:textId="77777777" w:rsidR="002A4ED3" w:rsidRDefault="002A4ED3" w:rsidP="002A4ED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vzor čestného prohlášení žadatele – právnická osoba</w:t>
      </w:r>
    </w:p>
    <w:p w14:paraId="121E8C94" w14:textId="77777777" w:rsidR="002A4ED3" w:rsidRDefault="002A4ED3" w:rsidP="002A4ED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vzor předběžného rozpočtu nákladů služby</w:t>
      </w:r>
    </w:p>
    <w:p w14:paraId="3903CF00" w14:textId="77777777" w:rsidR="002A4ED3" w:rsidRDefault="002A4ED3" w:rsidP="002A4ED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vzor finančního vypořádání dotace </w:t>
      </w:r>
    </w:p>
    <w:p w14:paraId="6229068B" w14:textId="77777777" w:rsidR="002A4ED3" w:rsidRDefault="002A4ED3" w:rsidP="002A4ED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vzor veřejnoprávní smlouvy o poskytnutí dotace</w:t>
      </w:r>
    </w:p>
    <w:p w14:paraId="4ED89DDE" w14:textId="77777777" w:rsidR="005835DE" w:rsidRDefault="005835DE" w:rsidP="002A4ED3">
      <w:pPr>
        <w:jc w:val="both"/>
        <w:rPr>
          <w:sz w:val="24"/>
          <w:szCs w:val="24"/>
        </w:rPr>
      </w:pPr>
    </w:p>
    <w:p w14:paraId="672D22C4" w14:textId="5CBBBB22" w:rsidR="002A4ED3" w:rsidRDefault="002A4ED3" w:rsidP="002A4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Ivančicích dne </w:t>
      </w:r>
      <w:r w:rsidR="00851E85">
        <w:rPr>
          <w:sz w:val="24"/>
          <w:szCs w:val="24"/>
        </w:rPr>
        <w:t>06</w:t>
      </w:r>
      <w:r w:rsidR="001126F3">
        <w:rPr>
          <w:sz w:val="24"/>
          <w:szCs w:val="24"/>
        </w:rPr>
        <w:t>.</w:t>
      </w:r>
      <w:r w:rsidR="00851E85">
        <w:rPr>
          <w:sz w:val="24"/>
          <w:szCs w:val="24"/>
        </w:rPr>
        <w:t>10</w:t>
      </w:r>
      <w:r w:rsidR="001126F3">
        <w:rPr>
          <w:sz w:val="24"/>
          <w:szCs w:val="24"/>
        </w:rPr>
        <w:t>.</w:t>
      </w:r>
      <w:r w:rsidR="00851E85">
        <w:rPr>
          <w:sz w:val="24"/>
          <w:szCs w:val="24"/>
        </w:rPr>
        <w:t>2025</w:t>
      </w:r>
    </w:p>
    <w:p w14:paraId="499BA03B" w14:textId="77777777" w:rsidR="002A4ED3" w:rsidRDefault="002A4ED3" w:rsidP="002A4ED3">
      <w:pPr>
        <w:jc w:val="both"/>
        <w:rPr>
          <w:sz w:val="24"/>
          <w:szCs w:val="24"/>
        </w:rPr>
      </w:pPr>
    </w:p>
    <w:p w14:paraId="725EC7E7" w14:textId="77777777" w:rsidR="002A4ED3" w:rsidRDefault="002A4ED3" w:rsidP="002A4ED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Milan Buček</w:t>
      </w:r>
    </w:p>
    <w:p w14:paraId="4DF7B87E" w14:textId="42556539" w:rsidR="002A4ED3" w:rsidRPr="00C96DE2" w:rsidRDefault="002A4ED3" w:rsidP="0051529E">
      <w:pPr>
        <w:spacing w:after="0"/>
        <w:jc w:val="both"/>
        <w:rPr>
          <w:b/>
          <w:sz w:val="28"/>
          <w:szCs w:val="28"/>
        </w:rPr>
      </w:pPr>
      <w:r>
        <w:rPr>
          <w:sz w:val="24"/>
          <w:szCs w:val="24"/>
        </w:rPr>
        <w:t>starosta města Ivančice</w:t>
      </w:r>
    </w:p>
    <w:sectPr w:rsidR="002A4ED3" w:rsidRPr="00C96DE2" w:rsidSect="002A4ED3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8D15" w14:textId="77777777" w:rsidR="00ED763F" w:rsidRDefault="00ED763F" w:rsidP="00D763CD">
      <w:pPr>
        <w:spacing w:after="0" w:line="240" w:lineRule="auto"/>
      </w:pPr>
      <w:r>
        <w:separator/>
      </w:r>
    </w:p>
  </w:endnote>
  <w:endnote w:type="continuationSeparator" w:id="0">
    <w:p w14:paraId="2C8D86BF" w14:textId="77777777" w:rsidR="00ED763F" w:rsidRDefault="00ED763F" w:rsidP="00D7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179216"/>
      <w:docPartObj>
        <w:docPartGallery w:val="Page Numbers (Bottom of Page)"/>
        <w:docPartUnique/>
      </w:docPartObj>
    </w:sdtPr>
    <w:sdtEndPr/>
    <w:sdtContent>
      <w:p w14:paraId="0D6BEC45" w14:textId="55975631" w:rsidR="00D763CD" w:rsidRDefault="00D763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85">
          <w:rPr>
            <w:noProof/>
          </w:rPr>
          <w:t>5</w:t>
        </w:r>
        <w:r>
          <w:fldChar w:fldCharType="end"/>
        </w:r>
      </w:p>
    </w:sdtContent>
  </w:sdt>
  <w:p w14:paraId="0053C0ED" w14:textId="77777777" w:rsidR="00D763CD" w:rsidRDefault="00D763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29B4" w14:textId="77777777" w:rsidR="00ED763F" w:rsidRDefault="00ED763F" w:rsidP="00D763CD">
      <w:pPr>
        <w:spacing w:after="0" w:line="240" w:lineRule="auto"/>
      </w:pPr>
      <w:r>
        <w:separator/>
      </w:r>
    </w:p>
  </w:footnote>
  <w:footnote w:type="continuationSeparator" w:id="0">
    <w:p w14:paraId="088BE9B8" w14:textId="77777777" w:rsidR="00ED763F" w:rsidRDefault="00ED763F" w:rsidP="00D76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ACE7C3"/>
    <w:multiLevelType w:val="hybridMultilevel"/>
    <w:tmpl w:val="3A740E0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31792"/>
    <w:multiLevelType w:val="hybridMultilevel"/>
    <w:tmpl w:val="55ECB7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995"/>
    <w:multiLevelType w:val="hybridMultilevel"/>
    <w:tmpl w:val="ACEE94EE"/>
    <w:lvl w:ilvl="0" w:tplc="690415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87F38"/>
    <w:multiLevelType w:val="multilevel"/>
    <w:tmpl w:val="96B07986"/>
    <w:lvl w:ilvl="0">
      <w:start w:val="1"/>
      <w:numFmt w:val="lowerLetter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A2156"/>
    <w:multiLevelType w:val="hybridMultilevel"/>
    <w:tmpl w:val="D04CB430"/>
    <w:lvl w:ilvl="0" w:tplc="040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F0090"/>
    <w:multiLevelType w:val="hybridMultilevel"/>
    <w:tmpl w:val="640CA11E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0E2C57D9"/>
    <w:multiLevelType w:val="hybridMultilevel"/>
    <w:tmpl w:val="5B2297C8"/>
    <w:lvl w:ilvl="0" w:tplc="5D70161A">
      <w:start w:val="4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77227"/>
    <w:multiLevelType w:val="hybridMultilevel"/>
    <w:tmpl w:val="9D66F31A"/>
    <w:lvl w:ilvl="0" w:tplc="2D183842">
      <w:start w:val="4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29B091C"/>
    <w:multiLevelType w:val="hybridMultilevel"/>
    <w:tmpl w:val="2F86A9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E5A27"/>
    <w:multiLevelType w:val="hybridMultilevel"/>
    <w:tmpl w:val="8D9E6C6C"/>
    <w:lvl w:ilvl="0" w:tplc="F6326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0C2E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81C0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039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8835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8E1F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098A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2089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085A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5F3252"/>
    <w:multiLevelType w:val="hybridMultilevel"/>
    <w:tmpl w:val="FDAEB33C"/>
    <w:lvl w:ilvl="0" w:tplc="28780E4C">
      <w:start w:val="4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8A70086"/>
    <w:multiLevelType w:val="multilevel"/>
    <w:tmpl w:val="7234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5F0A50"/>
    <w:multiLevelType w:val="hybridMultilevel"/>
    <w:tmpl w:val="4C18BADC"/>
    <w:lvl w:ilvl="0" w:tplc="AB2ADDD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1D03"/>
    <w:multiLevelType w:val="multilevel"/>
    <w:tmpl w:val="FA76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33894"/>
    <w:multiLevelType w:val="hybridMultilevel"/>
    <w:tmpl w:val="A8762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C3B2D"/>
    <w:multiLevelType w:val="multilevel"/>
    <w:tmpl w:val="5A3070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B8459A"/>
    <w:multiLevelType w:val="hybridMultilevel"/>
    <w:tmpl w:val="07FCC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66361"/>
    <w:multiLevelType w:val="hybridMultilevel"/>
    <w:tmpl w:val="69C646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5842"/>
    <w:multiLevelType w:val="hybridMultilevel"/>
    <w:tmpl w:val="6D720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8572A"/>
    <w:multiLevelType w:val="hybridMultilevel"/>
    <w:tmpl w:val="4F7A7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B46CC"/>
    <w:multiLevelType w:val="multilevel"/>
    <w:tmpl w:val="F572E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4D44BB5"/>
    <w:multiLevelType w:val="hybridMultilevel"/>
    <w:tmpl w:val="BC244A54"/>
    <w:lvl w:ilvl="0" w:tplc="D06E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437728"/>
    <w:multiLevelType w:val="hybridMultilevel"/>
    <w:tmpl w:val="051C64FE"/>
    <w:lvl w:ilvl="0" w:tplc="2D183842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537558"/>
    <w:multiLevelType w:val="hybridMultilevel"/>
    <w:tmpl w:val="8AD45784"/>
    <w:lvl w:ilvl="0" w:tplc="69041504">
      <w:start w:val="4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F605630"/>
    <w:multiLevelType w:val="multilevel"/>
    <w:tmpl w:val="780613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41E9C"/>
    <w:multiLevelType w:val="multilevel"/>
    <w:tmpl w:val="14D6C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B64FD6"/>
    <w:multiLevelType w:val="multilevel"/>
    <w:tmpl w:val="7234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BC13B"/>
    <w:multiLevelType w:val="hybridMultilevel"/>
    <w:tmpl w:val="C203064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5D21939"/>
    <w:multiLevelType w:val="hybridMultilevel"/>
    <w:tmpl w:val="AE98B350"/>
    <w:lvl w:ilvl="0" w:tplc="6788377A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7F50CD7"/>
    <w:multiLevelType w:val="hybridMultilevel"/>
    <w:tmpl w:val="87C64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E13FF"/>
    <w:multiLevelType w:val="hybridMultilevel"/>
    <w:tmpl w:val="EFC02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D4BBD"/>
    <w:multiLevelType w:val="hybridMultilevel"/>
    <w:tmpl w:val="2250D1B6"/>
    <w:lvl w:ilvl="0" w:tplc="9506A1B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85969"/>
    <w:multiLevelType w:val="hybridMultilevel"/>
    <w:tmpl w:val="9402B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4029F"/>
    <w:multiLevelType w:val="multilevel"/>
    <w:tmpl w:val="2AC88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5" w15:restartNumberingAfterBreak="0">
    <w:nsid w:val="614020B2"/>
    <w:multiLevelType w:val="hybridMultilevel"/>
    <w:tmpl w:val="A308F708"/>
    <w:lvl w:ilvl="0" w:tplc="8B50EF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41C610B"/>
    <w:multiLevelType w:val="multilevel"/>
    <w:tmpl w:val="FA76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A35E57"/>
    <w:multiLevelType w:val="hybridMultilevel"/>
    <w:tmpl w:val="EAA8C6AA"/>
    <w:lvl w:ilvl="0" w:tplc="04050017">
      <w:start w:val="1"/>
      <w:numFmt w:val="lowerLetter"/>
      <w:lvlText w:val="%1)"/>
      <w:lvlJc w:val="left"/>
      <w:pPr>
        <w:ind w:left="1630" w:hanging="360"/>
      </w:pPr>
    </w:lvl>
    <w:lvl w:ilvl="1" w:tplc="04050019" w:tentative="1">
      <w:start w:val="1"/>
      <w:numFmt w:val="lowerLetter"/>
      <w:lvlText w:val="%2."/>
      <w:lvlJc w:val="left"/>
      <w:pPr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9" w15:restartNumberingAfterBreak="0">
    <w:nsid w:val="66761AE9"/>
    <w:multiLevelType w:val="hybridMultilevel"/>
    <w:tmpl w:val="E6E6A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B16B3"/>
    <w:multiLevelType w:val="multilevel"/>
    <w:tmpl w:val="FA76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FF7EE3"/>
    <w:multiLevelType w:val="hybridMultilevel"/>
    <w:tmpl w:val="2F3C68FE"/>
    <w:lvl w:ilvl="0" w:tplc="6CC07118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43B10">
      <w:start w:val="1"/>
      <w:numFmt w:val="lowerLetter"/>
      <w:lvlText w:val="%2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E23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00BC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26B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2013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8FFB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0AEA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9E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535CFF"/>
    <w:multiLevelType w:val="hybridMultilevel"/>
    <w:tmpl w:val="ED4AD8EE"/>
    <w:lvl w:ilvl="0" w:tplc="904642E6">
      <w:start w:val="4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3" w15:restartNumberingAfterBreak="0">
    <w:nsid w:val="765C027E"/>
    <w:multiLevelType w:val="multilevel"/>
    <w:tmpl w:val="D3A290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17F91"/>
    <w:multiLevelType w:val="hybridMultilevel"/>
    <w:tmpl w:val="E2BAA590"/>
    <w:lvl w:ilvl="0" w:tplc="E7D803E0">
      <w:start w:val="8"/>
      <w:numFmt w:val="bullet"/>
      <w:lvlText w:val="−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B263536"/>
    <w:multiLevelType w:val="hybridMultilevel"/>
    <w:tmpl w:val="7E32D148"/>
    <w:lvl w:ilvl="0" w:tplc="22069A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32887"/>
    <w:multiLevelType w:val="hybridMultilevel"/>
    <w:tmpl w:val="E8B4D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34"/>
  </w:num>
  <w:num w:numId="5">
    <w:abstractNumId w:val="13"/>
  </w:num>
  <w:num w:numId="6">
    <w:abstractNumId w:val="6"/>
  </w:num>
  <w:num w:numId="7">
    <w:abstractNumId w:val="43"/>
  </w:num>
  <w:num w:numId="8">
    <w:abstractNumId w:val="20"/>
  </w:num>
  <w:num w:numId="9">
    <w:abstractNumId w:val="42"/>
  </w:num>
  <w:num w:numId="10">
    <w:abstractNumId w:val="10"/>
  </w:num>
  <w:num w:numId="11">
    <w:abstractNumId w:val="24"/>
  </w:num>
  <w:num w:numId="12">
    <w:abstractNumId w:val="7"/>
  </w:num>
  <w:num w:numId="13">
    <w:abstractNumId w:val="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40"/>
  </w:num>
  <w:num w:numId="17">
    <w:abstractNumId w:val="25"/>
  </w:num>
  <w:num w:numId="18">
    <w:abstractNumId w:val="15"/>
  </w:num>
  <w:num w:numId="19">
    <w:abstractNumId w:val="35"/>
  </w:num>
  <w:num w:numId="20">
    <w:abstractNumId w:val="18"/>
  </w:num>
  <w:num w:numId="21">
    <w:abstractNumId w:val="33"/>
  </w:num>
  <w:num w:numId="22">
    <w:abstractNumId w:val="1"/>
  </w:num>
  <w:num w:numId="23">
    <w:abstractNumId w:val="8"/>
  </w:num>
  <w:num w:numId="24">
    <w:abstractNumId w:val="4"/>
  </w:num>
  <w:num w:numId="25">
    <w:abstractNumId w:val="28"/>
  </w:num>
  <w:num w:numId="26">
    <w:abstractNumId w:val="0"/>
  </w:num>
  <w:num w:numId="27">
    <w:abstractNumId w:val="36"/>
  </w:num>
  <w:num w:numId="28">
    <w:abstractNumId w:val="41"/>
  </w:num>
  <w:num w:numId="29">
    <w:abstractNumId w:val="9"/>
  </w:num>
  <w:num w:numId="30">
    <w:abstractNumId w:val="14"/>
  </w:num>
  <w:num w:numId="31">
    <w:abstractNumId w:val="16"/>
  </w:num>
  <w:num w:numId="32">
    <w:abstractNumId w:val="27"/>
  </w:num>
  <w:num w:numId="33">
    <w:abstractNumId w:val="11"/>
  </w:num>
  <w:num w:numId="34">
    <w:abstractNumId w:val="3"/>
  </w:num>
  <w:num w:numId="35">
    <w:abstractNumId w:val="23"/>
  </w:num>
  <w:num w:numId="36">
    <w:abstractNumId w:val="44"/>
  </w:num>
  <w:num w:numId="37">
    <w:abstractNumId w:val="30"/>
  </w:num>
  <w:num w:numId="38">
    <w:abstractNumId w:val="45"/>
  </w:num>
  <w:num w:numId="39">
    <w:abstractNumId w:val="46"/>
  </w:num>
  <w:num w:numId="40">
    <w:abstractNumId w:val="12"/>
  </w:num>
  <w:num w:numId="41">
    <w:abstractNumId w:val="19"/>
  </w:num>
  <w:num w:numId="42">
    <w:abstractNumId w:val="32"/>
  </w:num>
  <w:num w:numId="43">
    <w:abstractNumId w:val="17"/>
  </w:num>
  <w:num w:numId="44">
    <w:abstractNumId w:val="31"/>
  </w:num>
  <w:num w:numId="45">
    <w:abstractNumId w:val="38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E2"/>
    <w:rsid w:val="0004109B"/>
    <w:rsid w:val="00050403"/>
    <w:rsid w:val="00061550"/>
    <w:rsid w:val="00066A1C"/>
    <w:rsid w:val="00070E70"/>
    <w:rsid w:val="00087266"/>
    <w:rsid w:val="000A3904"/>
    <w:rsid w:val="000A4E2A"/>
    <w:rsid w:val="000B1689"/>
    <w:rsid w:val="001126F3"/>
    <w:rsid w:val="0012417F"/>
    <w:rsid w:val="00140CA0"/>
    <w:rsid w:val="00143CBD"/>
    <w:rsid w:val="001445BA"/>
    <w:rsid w:val="00155EF9"/>
    <w:rsid w:val="00165B5F"/>
    <w:rsid w:val="00166B97"/>
    <w:rsid w:val="00175C52"/>
    <w:rsid w:val="00181A66"/>
    <w:rsid w:val="00196551"/>
    <w:rsid w:val="001A5E56"/>
    <w:rsid w:val="001B598C"/>
    <w:rsid w:val="001C3555"/>
    <w:rsid w:val="001D3571"/>
    <w:rsid w:val="001F7B5F"/>
    <w:rsid w:val="002129D7"/>
    <w:rsid w:val="00240E0E"/>
    <w:rsid w:val="00282F4B"/>
    <w:rsid w:val="002A3437"/>
    <w:rsid w:val="002A4ED3"/>
    <w:rsid w:val="002B11F0"/>
    <w:rsid w:val="002F0224"/>
    <w:rsid w:val="002F569E"/>
    <w:rsid w:val="003360BF"/>
    <w:rsid w:val="0035604B"/>
    <w:rsid w:val="00364AE7"/>
    <w:rsid w:val="00374A7A"/>
    <w:rsid w:val="00396236"/>
    <w:rsid w:val="003B5B6A"/>
    <w:rsid w:val="003E6E2C"/>
    <w:rsid w:val="004264D4"/>
    <w:rsid w:val="00432942"/>
    <w:rsid w:val="004452A6"/>
    <w:rsid w:val="00463C86"/>
    <w:rsid w:val="004706CA"/>
    <w:rsid w:val="004B39CD"/>
    <w:rsid w:val="004C79A1"/>
    <w:rsid w:val="005002F0"/>
    <w:rsid w:val="0051529E"/>
    <w:rsid w:val="005571E7"/>
    <w:rsid w:val="005806C9"/>
    <w:rsid w:val="005835DE"/>
    <w:rsid w:val="005A700A"/>
    <w:rsid w:val="005B23D1"/>
    <w:rsid w:val="005C7CAC"/>
    <w:rsid w:val="005E2161"/>
    <w:rsid w:val="005F306C"/>
    <w:rsid w:val="0061502B"/>
    <w:rsid w:val="006209B5"/>
    <w:rsid w:val="00623349"/>
    <w:rsid w:val="00623CFB"/>
    <w:rsid w:val="006632D5"/>
    <w:rsid w:val="00694BD8"/>
    <w:rsid w:val="006A247F"/>
    <w:rsid w:val="006B0D55"/>
    <w:rsid w:val="006E0027"/>
    <w:rsid w:val="006E04A8"/>
    <w:rsid w:val="006F6BF5"/>
    <w:rsid w:val="00716E86"/>
    <w:rsid w:val="007519C5"/>
    <w:rsid w:val="007A43D7"/>
    <w:rsid w:val="007D320C"/>
    <w:rsid w:val="00802D9D"/>
    <w:rsid w:val="00806559"/>
    <w:rsid w:val="008307A6"/>
    <w:rsid w:val="00851E85"/>
    <w:rsid w:val="00857A69"/>
    <w:rsid w:val="0087286F"/>
    <w:rsid w:val="00872C4C"/>
    <w:rsid w:val="00882C0E"/>
    <w:rsid w:val="008A70A6"/>
    <w:rsid w:val="008C3025"/>
    <w:rsid w:val="008C741E"/>
    <w:rsid w:val="008F3661"/>
    <w:rsid w:val="00921C08"/>
    <w:rsid w:val="0092548D"/>
    <w:rsid w:val="009423C4"/>
    <w:rsid w:val="009423C5"/>
    <w:rsid w:val="009A3005"/>
    <w:rsid w:val="00A23949"/>
    <w:rsid w:val="00A57C26"/>
    <w:rsid w:val="00A7256C"/>
    <w:rsid w:val="00AA6147"/>
    <w:rsid w:val="00AB0F8D"/>
    <w:rsid w:val="00AB7C83"/>
    <w:rsid w:val="00AD6BF9"/>
    <w:rsid w:val="00B21A52"/>
    <w:rsid w:val="00B540A4"/>
    <w:rsid w:val="00BD6795"/>
    <w:rsid w:val="00BE37F9"/>
    <w:rsid w:val="00BE6BDE"/>
    <w:rsid w:val="00BE705D"/>
    <w:rsid w:val="00BF42FE"/>
    <w:rsid w:val="00BF583E"/>
    <w:rsid w:val="00BF7BDB"/>
    <w:rsid w:val="00C1171E"/>
    <w:rsid w:val="00C37CEA"/>
    <w:rsid w:val="00C47E42"/>
    <w:rsid w:val="00C54183"/>
    <w:rsid w:val="00C658E1"/>
    <w:rsid w:val="00C66549"/>
    <w:rsid w:val="00C779B4"/>
    <w:rsid w:val="00C813DD"/>
    <w:rsid w:val="00C96DE2"/>
    <w:rsid w:val="00CB6A25"/>
    <w:rsid w:val="00CD7C25"/>
    <w:rsid w:val="00CE01AC"/>
    <w:rsid w:val="00CF605B"/>
    <w:rsid w:val="00CF78AB"/>
    <w:rsid w:val="00D15F90"/>
    <w:rsid w:val="00D763CD"/>
    <w:rsid w:val="00D816B4"/>
    <w:rsid w:val="00D9202E"/>
    <w:rsid w:val="00E14DCB"/>
    <w:rsid w:val="00E15937"/>
    <w:rsid w:val="00E27485"/>
    <w:rsid w:val="00E31C7B"/>
    <w:rsid w:val="00E34CC6"/>
    <w:rsid w:val="00E754A4"/>
    <w:rsid w:val="00E82D34"/>
    <w:rsid w:val="00EA7E0C"/>
    <w:rsid w:val="00EB5E03"/>
    <w:rsid w:val="00ED763F"/>
    <w:rsid w:val="00EF7266"/>
    <w:rsid w:val="00F11710"/>
    <w:rsid w:val="00F1599D"/>
    <w:rsid w:val="00F24D0F"/>
    <w:rsid w:val="00F3331E"/>
    <w:rsid w:val="00F77FB8"/>
    <w:rsid w:val="00F814AD"/>
    <w:rsid w:val="00FE2BAA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21BF"/>
  <w15:chartTrackingRefBased/>
  <w15:docId w15:val="{79B953AD-BAD4-48D0-940C-09C26DC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D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548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548D"/>
    <w:rPr>
      <w:color w:val="605E5C"/>
      <w:shd w:val="clear" w:color="auto" w:fill="E1DFDD"/>
    </w:rPr>
  </w:style>
  <w:style w:type="paragraph" w:customStyle="1" w:styleId="Default">
    <w:name w:val="Default"/>
    <w:rsid w:val="00CF7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69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3CD"/>
  </w:style>
  <w:style w:type="paragraph" w:styleId="Zpat">
    <w:name w:val="footer"/>
    <w:basedOn w:val="Normln"/>
    <w:link w:val="ZpatChar"/>
    <w:uiPriority w:val="99"/>
    <w:unhideWhenUsed/>
    <w:rsid w:val="00D7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3CD"/>
  </w:style>
  <w:style w:type="character" w:styleId="Odkaznakoment">
    <w:name w:val="annotation reference"/>
    <w:basedOn w:val="Standardnpsmoodstavce"/>
    <w:uiPriority w:val="99"/>
    <w:semiHidden/>
    <w:unhideWhenUsed/>
    <w:rsid w:val="00AB0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F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F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fkova@mui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FF69-7E3A-4B32-9F8B-13960154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3187</Words>
  <Characters>18804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Houfková Šárka</dc:creator>
  <cp:keywords/>
  <dc:description/>
  <cp:lastModifiedBy>IvanciceOSV</cp:lastModifiedBy>
  <cp:revision>2</cp:revision>
  <cp:lastPrinted>2024-12-02T08:15:00Z</cp:lastPrinted>
  <dcterms:created xsi:type="dcterms:W3CDTF">2025-10-27T12:04:00Z</dcterms:created>
  <dcterms:modified xsi:type="dcterms:W3CDTF">2025-10-27T12:04:00Z</dcterms:modified>
</cp:coreProperties>
</file>