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B4" w:rsidRP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</w:rPr>
      </w:pPr>
      <w:r w:rsidRPr="003B0AB4">
        <w:rPr>
          <w:rFonts w:ascii="Arial" w:hAnsi="Arial" w:cs="Arial"/>
          <w:b/>
          <w:i w:val="0"/>
        </w:rPr>
        <w:t>Město Ivančice</w:t>
      </w:r>
    </w:p>
    <w:p w:rsidR="003B0AB4" w:rsidRP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</w:rPr>
      </w:pPr>
      <w:r w:rsidRPr="003B0AB4">
        <w:rPr>
          <w:rFonts w:ascii="Arial" w:hAnsi="Arial" w:cs="Arial"/>
          <w:b/>
          <w:i w:val="0"/>
        </w:rPr>
        <w:t xml:space="preserve">Veřejná finanční podpora </w:t>
      </w:r>
      <w:r w:rsidRPr="00A03EBF">
        <w:rPr>
          <w:rFonts w:ascii="Arial" w:hAnsi="Arial" w:cs="Arial"/>
          <w:b/>
          <w:i w:val="0"/>
          <w:highlight w:val="yellow"/>
        </w:rPr>
        <w:t>20</w:t>
      </w:r>
      <w:r w:rsidR="00DE4C2C" w:rsidRPr="00A03EBF">
        <w:rPr>
          <w:rFonts w:ascii="Arial" w:hAnsi="Arial" w:cs="Arial"/>
          <w:b/>
          <w:i w:val="0"/>
          <w:highlight w:val="yellow"/>
        </w:rPr>
        <w:t>2</w:t>
      </w:r>
      <w:r w:rsidR="00014736" w:rsidRPr="00A03EBF">
        <w:rPr>
          <w:rFonts w:ascii="Arial" w:hAnsi="Arial" w:cs="Arial"/>
          <w:b/>
          <w:i w:val="0"/>
          <w:highlight w:val="yellow"/>
        </w:rPr>
        <w:t>5</w:t>
      </w:r>
      <w:bookmarkStart w:id="0" w:name="_GoBack"/>
      <w:bookmarkEnd w:id="0"/>
    </w:p>
    <w:p w:rsid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i w:val="0"/>
          <w:u w:val="single"/>
        </w:rPr>
      </w:pPr>
    </w:p>
    <w:p w:rsid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  <w:u w:val="single"/>
        </w:rPr>
      </w:pPr>
    </w:p>
    <w:p w:rsid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  <w:u w:val="single"/>
        </w:rPr>
      </w:pPr>
    </w:p>
    <w:p w:rsid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  <w:u w:val="single"/>
        </w:rPr>
      </w:pPr>
    </w:p>
    <w:p w:rsidR="004850A1" w:rsidRPr="003B0AB4" w:rsidRDefault="004850A1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</w:rPr>
      </w:pPr>
      <w:r w:rsidRPr="003B0AB4">
        <w:rPr>
          <w:rFonts w:ascii="Arial" w:hAnsi="Arial" w:cs="Arial"/>
          <w:b/>
          <w:i w:val="0"/>
          <w:u w:val="single"/>
        </w:rPr>
        <w:t>Příloha č. 1</w:t>
      </w:r>
      <w:r w:rsidRPr="003B0AB4">
        <w:rPr>
          <w:rFonts w:ascii="Arial" w:hAnsi="Arial" w:cs="Arial"/>
          <w:b/>
          <w:i w:val="0"/>
        </w:rPr>
        <w:t xml:space="preserve"> </w:t>
      </w:r>
    </w:p>
    <w:p w:rsidR="004850A1" w:rsidRDefault="004850A1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</w:rPr>
      </w:pPr>
    </w:p>
    <w:p w:rsidR="003B0AB4" w:rsidRDefault="003B0AB4" w:rsidP="004850A1">
      <w:pPr>
        <w:widowControl w:val="0"/>
        <w:autoSpaceDE w:val="0"/>
        <w:autoSpaceDN w:val="0"/>
        <w:adjustRightInd w:val="0"/>
        <w:rPr>
          <w:rFonts w:ascii="Arial" w:hAnsi="Arial" w:cs="Arial"/>
          <w:b/>
          <w:i w:val="0"/>
        </w:rPr>
      </w:pPr>
    </w:p>
    <w:p w:rsidR="004850A1" w:rsidRDefault="004850A1" w:rsidP="004850A1">
      <w:pPr>
        <w:widowControl w:val="0"/>
        <w:autoSpaceDE w:val="0"/>
        <w:autoSpaceDN w:val="0"/>
        <w:adjustRightInd w:val="0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>Přehled a vymezení Dílčích programů:</w:t>
      </w:r>
      <w:r>
        <w:rPr>
          <w:rFonts w:ascii="Arial" w:hAnsi="Arial" w:cs="Arial"/>
          <w:i w:val="0"/>
        </w:rPr>
        <w:t xml:space="preserve"> </w:t>
      </w:r>
    </w:p>
    <w:p w:rsidR="004850A1" w:rsidRDefault="004850A1" w:rsidP="004850A1">
      <w:pPr>
        <w:widowControl w:val="0"/>
        <w:autoSpaceDE w:val="0"/>
        <w:autoSpaceDN w:val="0"/>
        <w:adjustRightInd w:val="0"/>
        <w:rPr>
          <w:rFonts w:ascii="Arial" w:hAnsi="Arial" w:cs="Arial"/>
          <w:i w:val="0"/>
        </w:rPr>
      </w:pPr>
    </w:p>
    <w:p w:rsidR="004850A1" w:rsidRPr="006D1556" w:rsidRDefault="004850A1" w:rsidP="006D15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i w:val="0"/>
          <w:u w:val="single"/>
        </w:rPr>
      </w:pPr>
      <w:r w:rsidRPr="006D1556">
        <w:rPr>
          <w:rFonts w:ascii="Arial" w:hAnsi="Arial" w:cs="Arial"/>
          <w:b/>
          <w:i w:val="0"/>
          <w:u w:val="single"/>
        </w:rPr>
        <w:t xml:space="preserve">KULTURA, PÉČE O </w:t>
      </w:r>
      <w:proofErr w:type="gramStart"/>
      <w:r w:rsidRPr="006D1556">
        <w:rPr>
          <w:rFonts w:ascii="Arial" w:hAnsi="Arial" w:cs="Arial"/>
          <w:b/>
          <w:i w:val="0"/>
          <w:u w:val="single"/>
        </w:rPr>
        <w:t>PAMÁTKY  A</w:t>
      </w:r>
      <w:proofErr w:type="gramEnd"/>
      <w:r w:rsidRPr="006D1556">
        <w:rPr>
          <w:rFonts w:ascii="Arial" w:hAnsi="Arial" w:cs="Arial"/>
          <w:b/>
          <w:i w:val="0"/>
          <w:u w:val="single"/>
        </w:rPr>
        <w:t xml:space="preserve">  SPOLKOVÁ ČINNOST </w:t>
      </w:r>
    </w:p>
    <w:p w:rsidR="004850A1" w:rsidRPr="002927D5" w:rsidRDefault="004850A1" w:rsidP="004850A1">
      <w:pPr>
        <w:autoSpaceDE w:val="0"/>
        <w:autoSpaceDN w:val="0"/>
        <w:adjustRightInd w:val="0"/>
        <w:rPr>
          <w:rFonts w:ascii="Arial" w:hAnsi="Arial" w:cs="Arial"/>
          <w:bCs/>
          <w:i w:val="0"/>
        </w:rPr>
      </w:pPr>
      <w:r w:rsidRPr="002927D5">
        <w:rPr>
          <w:rFonts w:ascii="Arial" w:hAnsi="Arial" w:cs="Arial"/>
          <w:i w:val="0"/>
        </w:rPr>
        <w:t xml:space="preserve">Cílem a účelem je </w:t>
      </w:r>
      <w:r w:rsidRPr="002927D5">
        <w:rPr>
          <w:rFonts w:ascii="Arial" w:hAnsi="Arial" w:cs="Arial"/>
          <w:bCs/>
          <w:i w:val="0"/>
        </w:rPr>
        <w:t xml:space="preserve">podpořit rozvoj  kultury ve městě Ivančice, rozšíření a zkvalitnění nabídky kulturních aktivit na území města, udržování a obnovování místních tradic a zvyků, vytváření podmínek pro organizovanou aktivitu všech generací v oblasti kultury, umožnění kulturních vystoupení  i  mimo město Ivančice, účast na soutěžích, prezentace města v tisku, literatuře, filmu apod., a to jak současnosti tak historie města a jeho významných osobností a </w:t>
      </w:r>
      <w:r w:rsidRPr="002927D5">
        <w:rPr>
          <w:rFonts w:ascii="Arial" w:hAnsi="Arial" w:cs="Arial"/>
          <w:bCs/>
          <w:i w:val="0"/>
          <w:color w:val="auto"/>
        </w:rPr>
        <w:t>dále podpořit péči o památky, rozvoj spolkové organizované činnosti, jak zájmové zaměřené do jiných oblastí než kultura a sport</w:t>
      </w:r>
      <w:r w:rsidRPr="002927D5">
        <w:rPr>
          <w:rFonts w:ascii="Arial" w:hAnsi="Arial" w:cs="Arial"/>
          <w:bCs/>
          <w:i w:val="0"/>
        </w:rPr>
        <w:t>, tak zaměřené na práci s dětmi a pořádání akcí pro ně, ostatní volnočasové aktivity s dlouhodobou účinností zaměřené na propagaci a prezentaci činnosti subjektů ve městě Ivančice se záměrem zapojit do aktivit veřejnost, zejména cílovou skupinu - kategorii dětí a mládeže.</w:t>
      </w:r>
    </w:p>
    <w:p w:rsidR="004850A1" w:rsidRPr="002927D5" w:rsidRDefault="004850A1" w:rsidP="004850A1">
      <w:pPr>
        <w:autoSpaceDE w:val="0"/>
        <w:autoSpaceDN w:val="0"/>
        <w:adjustRightInd w:val="0"/>
        <w:rPr>
          <w:rFonts w:ascii="Arial" w:hAnsi="Arial" w:cs="Arial"/>
          <w:bCs/>
          <w:i w:val="0"/>
        </w:rPr>
      </w:pPr>
      <w:r w:rsidRPr="002927D5">
        <w:rPr>
          <w:rFonts w:ascii="Arial" w:hAnsi="Arial" w:cs="Arial"/>
          <w:i w:val="0"/>
        </w:rPr>
        <w:t xml:space="preserve">                       </w:t>
      </w:r>
    </w:p>
    <w:p w:rsidR="004850A1" w:rsidRPr="002927D5" w:rsidRDefault="004850A1" w:rsidP="004850A1">
      <w:pPr>
        <w:autoSpaceDE w:val="0"/>
        <w:autoSpaceDN w:val="0"/>
        <w:adjustRightInd w:val="0"/>
        <w:rPr>
          <w:rFonts w:ascii="Arial" w:hAnsi="Arial" w:cs="Arial"/>
          <w:bCs/>
          <w:i w:val="0"/>
        </w:rPr>
      </w:pPr>
    </w:p>
    <w:p w:rsidR="004850A1" w:rsidRPr="006D1556" w:rsidRDefault="004850A1" w:rsidP="006D1556">
      <w:pPr>
        <w:pStyle w:val="Odstavecseseznamem"/>
        <w:numPr>
          <w:ilvl w:val="0"/>
          <w:numId w:val="1"/>
        </w:numPr>
        <w:rPr>
          <w:rFonts w:ascii="Arial" w:hAnsi="Arial" w:cs="Arial"/>
          <w:i w:val="0"/>
          <w:u w:val="single"/>
        </w:rPr>
      </w:pPr>
      <w:r w:rsidRPr="006D1556">
        <w:rPr>
          <w:rFonts w:ascii="Arial" w:hAnsi="Arial" w:cs="Arial"/>
          <w:b/>
          <w:i w:val="0"/>
          <w:u w:val="single"/>
        </w:rPr>
        <w:t>SPORT</w:t>
      </w:r>
      <w:r w:rsidRPr="006D1556">
        <w:rPr>
          <w:rFonts w:ascii="Arial" w:hAnsi="Arial" w:cs="Arial"/>
          <w:i w:val="0"/>
          <w:u w:val="single"/>
        </w:rPr>
        <w:t xml:space="preserve"> </w:t>
      </w:r>
    </w:p>
    <w:p w:rsidR="004850A1" w:rsidRDefault="004850A1" w:rsidP="004850A1">
      <w:pPr>
        <w:rPr>
          <w:rFonts w:ascii="Arial" w:hAnsi="Arial" w:cs="Arial"/>
          <w:bCs/>
          <w:i w:val="0"/>
        </w:rPr>
      </w:pPr>
      <w:r w:rsidRPr="002927D5">
        <w:rPr>
          <w:rFonts w:ascii="Arial" w:hAnsi="Arial" w:cs="Arial"/>
          <w:i w:val="0"/>
        </w:rPr>
        <w:t xml:space="preserve">Cílem a účelem je </w:t>
      </w:r>
      <w:r w:rsidRPr="002927D5">
        <w:rPr>
          <w:rFonts w:ascii="Arial" w:hAnsi="Arial" w:cs="Arial"/>
          <w:bCs/>
          <w:i w:val="0"/>
        </w:rPr>
        <w:t xml:space="preserve">rozšíření a zkvalitnění nabídky </w:t>
      </w:r>
      <w:proofErr w:type="gramStart"/>
      <w:r w:rsidRPr="002927D5">
        <w:rPr>
          <w:rFonts w:ascii="Arial" w:hAnsi="Arial" w:cs="Arial"/>
          <w:bCs/>
          <w:i w:val="0"/>
        </w:rPr>
        <w:t>sportovních  aktivit</w:t>
      </w:r>
      <w:proofErr w:type="gramEnd"/>
      <w:r w:rsidRPr="002927D5">
        <w:rPr>
          <w:rFonts w:ascii="Arial" w:hAnsi="Arial" w:cs="Arial"/>
          <w:bCs/>
          <w:i w:val="0"/>
        </w:rPr>
        <w:t xml:space="preserve"> na území města,</w:t>
      </w:r>
      <w:r>
        <w:rPr>
          <w:rFonts w:ascii="Arial" w:hAnsi="Arial" w:cs="Arial"/>
          <w:bCs/>
          <w:i w:val="0"/>
        </w:rPr>
        <w:t xml:space="preserve"> podpora sportovních soutěží všech kategorií, podpora pravidelné sportovní organizované aktivity mládeže na území města, rozšíření počtu sportující mládeže,  umožnění účasti na sportovních soutěžích.</w:t>
      </w:r>
    </w:p>
    <w:p w:rsidR="004850A1" w:rsidRDefault="004850A1" w:rsidP="004850A1">
      <w:pPr>
        <w:pStyle w:val="Zkladntext"/>
        <w:rPr>
          <w:rFonts w:ascii="Arial" w:hAnsi="Arial" w:cs="Arial"/>
          <w:i/>
          <w:lang w:val="cs-CZ"/>
        </w:rPr>
      </w:pPr>
    </w:p>
    <w:p w:rsidR="004850A1" w:rsidRDefault="004850A1" w:rsidP="004850A1">
      <w:pPr>
        <w:rPr>
          <w:rFonts w:ascii="Arial" w:hAnsi="Arial" w:cs="Arial"/>
          <w:i w:val="0"/>
          <w:u w:val="single"/>
        </w:rPr>
      </w:pPr>
    </w:p>
    <w:p w:rsidR="004850A1" w:rsidRDefault="004850A1" w:rsidP="004850A1">
      <w:pPr>
        <w:rPr>
          <w:rFonts w:ascii="Arial" w:hAnsi="Arial" w:cs="Arial"/>
          <w:i w:val="0"/>
          <w:u w:val="single"/>
        </w:rPr>
      </w:pPr>
    </w:p>
    <w:p w:rsidR="001360B2" w:rsidRPr="00943E44" w:rsidRDefault="006D1556" w:rsidP="001360B2">
      <w:pPr>
        <w:pStyle w:val="Odstavecseseznamem"/>
        <w:ind w:left="0"/>
        <w:jc w:val="both"/>
        <w:rPr>
          <w:rFonts w:ascii="Arial" w:hAnsi="Arial" w:cs="Arial"/>
          <w:i w:val="0"/>
        </w:rPr>
      </w:pPr>
      <w:r w:rsidRPr="00943E44">
        <w:rPr>
          <w:rFonts w:ascii="Arial" w:hAnsi="Arial" w:cs="Arial"/>
          <w:i w:val="0"/>
        </w:rPr>
        <w:t xml:space="preserve">      C)   </w:t>
      </w:r>
      <w:r w:rsidR="001360B2" w:rsidRPr="00943E44">
        <w:rPr>
          <w:rFonts w:ascii="Arial" w:hAnsi="Arial" w:cs="Arial"/>
          <w:i w:val="0"/>
        </w:rPr>
        <w:t xml:space="preserve">  ČINNOSTI nespadající do Dílčích programů definovaných v bodu A) a B), pokud jde o důvod hodný zvláštního </w:t>
      </w:r>
      <w:proofErr w:type="gramStart"/>
      <w:r w:rsidR="001360B2" w:rsidRPr="00943E44">
        <w:rPr>
          <w:rFonts w:ascii="Arial" w:hAnsi="Arial" w:cs="Arial"/>
          <w:i w:val="0"/>
        </w:rPr>
        <w:t>zřetele - zavedení</w:t>
      </w:r>
      <w:proofErr w:type="gramEnd"/>
      <w:r w:rsidR="001360B2" w:rsidRPr="00943E44">
        <w:rPr>
          <w:rFonts w:ascii="Arial" w:hAnsi="Arial" w:cs="Arial"/>
          <w:i w:val="0"/>
        </w:rPr>
        <w:t xml:space="preserve">, zřízení nebo zachování služeb nebo jiné činnosti zcela nezbytné pro potřeby občanů města nebo jeho místních částí. </w:t>
      </w:r>
    </w:p>
    <w:p w:rsidR="004850A1" w:rsidRDefault="001360B2" w:rsidP="001360B2">
      <w:pPr>
        <w:rPr>
          <w:rFonts w:ascii="Arial" w:hAnsi="Arial" w:cs="Arial"/>
          <w:i w:val="0"/>
        </w:rPr>
      </w:pPr>
      <w:r w:rsidRPr="00943E44">
        <w:rPr>
          <w:rFonts w:ascii="Arial" w:hAnsi="Arial" w:cs="Arial"/>
          <w:b/>
          <w:i w:val="0"/>
        </w:rPr>
        <w:t>XXXXXXXXXXXXXXXXXXXXXXXXXXXXXXXXXXXXXXXXXXXXXXXXXXXXXXXX</w:t>
      </w:r>
      <w:r>
        <w:rPr>
          <w:rFonts w:ascii="Arial" w:hAnsi="Arial" w:cs="Arial"/>
          <w:b/>
          <w:i w:val="0"/>
        </w:rPr>
        <w:t xml:space="preserve">                                     </w:t>
      </w:r>
    </w:p>
    <w:p w:rsidR="00792007" w:rsidRDefault="00792007"/>
    <w:sectPr w:rsidR="00792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659BE"/>
    <w:multiLevelType w:val="hybridMultilevel"/>
    <w:tmpl w:val="9DBA6F78"/>
    <w:lvl w:ilvl="0" w:tplc="67A23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A1"/>
    <w:rsid w:val="00014736"/>
    <w:rsid w:val="0007585D"/>
    <w:rsid w:val="00092CBF"/>
    <w:rsid w:val="001360B2"/>
    <w:rsid w:val="002927D5"/>
    <w:rsid w:val="003B0AB4"/>
    <w:rsid w:val="004850A1"/>
    <w:rsid w:val="006107AC"/>
    <w:rsid w:val="00624A2C"/>
    <w:rsid w:val="00662203"/>
    <w:rsid w:val="00674524"/>
    <w:rsid w:val="006D1556"/>
    <w:rsid w:val="00792007"/>
    <w:rsid w:val="00943E44"/>
    <w:rsid w:val="00A03EBF"/>
    <w:rsid w:val="00D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6D4C-4C7F-472C-BF73-AB21736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0A1"/>
    <w:pPr>
      <w:spacing w:after="0" w:line="240" w:lineRule="auto"/>
    </w:pPr>
    <w:rPr>
      <w:rFonts w:ascii="Calibri" w:eastAsia="Times New Roman" w:hAnsi="Calibri" w:cs="Times New Roman"/>
      <w:i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850A1"/>
    <w:pPr>
      <w:spacing w:after="120"/>
    </w:pPr>
    <w:rPr>
      <w:rFonts w:ascii="Times New Roman" w:hAnsi="Times New Roman"/>
      <w:i w:val="0"/>
      <w:color w:val="auto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85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D15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36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Růžena JUDr.</dc:creator>
  <cp:keywords/>
  <dc:description/>
  <cp:lastModifiedBy>Chládková Růžena JUDr.</cp:lastModifiedBy>
  <cp:revision>3</cp:revision>
  <cp:lastPrinted>2021-03-30T04:55:00Z</cp:lastPrinted>
  <dcterms:created xsi:type="dcterms:W3CDTF">2024-06-04T08:56:00Z</dcterms:created>
  <dcterms:modified xsi:type="dcterms:W3CDTF">2024-06-04T09:04:00Z</dcterms:modified>
</cp:coreProperties>
</file>