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9F3" w:rsidRPr="00FD3C91" w:rsidRDefault="00FD3C91" w:rsidP="008C69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2B2B2B"/>
          <w:sz w:val="24"/>
          <w:szCs w:val="24"/>
          <w:highlight w:val="yellow"/>
          <w:lang w:eastAsia="cs-CZ"/>
        </w:rPr>
        <w:t xml:space="preserve">I.   </w:t>
      </w:r>
      <w:r w:rsidR="008C69F3" w:rsidRPr="00FD3C91">
        <w:rPr>
          <w:rFonts w:ascii="Arial" w:eastAsia="Times New Roman" w:hAnsi="Arial" w:cs="Arial"/>
          <w:b/>
          <w:color w:val="2B2B2B"/>
          <w:sz w:val="24"/>
          <w:szCs w:val="24"/>
          <w:highlight w:val="yellow"/>
          <w:lang w:eastAsia="cs-CZ"/>
        </w:rPr>
        <w:t>Členem okrskové volební komise může být</w:t>
      </w:r>
      <w:r w:rsidR="008C69F3"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</w:t>
      </w:r>
      <w:r w:rsidR="008C69F3" w:rsidRPr="00865C15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státní občan České republiky a státní občan jiného státu, jemuž právo volit přiznává mezinárodní úmluva</w:t>
      </w:r>
      <w:r w:rsidR="008C69F3"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, kterou je Česká republika vázána a která byla vyhlášena ve Sbírce mezinárodních smluv, </w:t>
      </w:r>
      <w:r w:rsidR="008C69F3" w:rsidRPr="00865C15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je přihlášen k trvalému pobytu v obci na území České republiky, případně</w:t>
      </w:r>
      <w:r w:rsidR="00865C15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 xml:space="preserve">                                 </w:t>
      </w:r>
      <w:r w:rsidR="008C69F3" w:rsidRPr="00865C15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 xml:space="preserve"> k přechodnému pobytu, jde-li o cizince </w:t>
      </w:r>
      <w:r w:rsidR="008C69F3"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podle § 4 odst. 1 zákona č. 491/2001 Sb. , </w:t>
      </w:r>
      <w:r w:rsidR="008C69F3" w:rsidRPr="009B1EA9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o volbách do zastupitelstev obcí</w:t>
      </w:r>
      <w:r w:rsidR="008C69F3" w:rsidRPr="009B1EA9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</w:t>
      </w:r>
      <w:r w:rsidR="008C69F3"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>a o změně některých zákonů v platném znění (dále „</w:t>
      </w:r>
      <w:r w:rsidR="008C69F3" w:rsidRPr="005834C9">
        <w:rPr>
          <w:rFonts w:ascii="Arial" w:eastAsia="Times New Roman" w:hAnsi="Arial" w:cs="Arial"/>
          <w:color w:val="2B2B2B"/>
          <w:sz w:val="24"/>
          <w:szCs w:val="24"/>
          <w:lang w:eastAsia="cs-CZ"/>
        </w:rPr>
        <w:t>zákon</w:t>
      </w:r>
      <w:r w:rsidR="005834C9" w:rsidRPr="005834C9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o volbách do zastupitelstev obcí</w:t>
      </w:r>
      <w:r w:rsidR="008C69F3" w:rsidRPr="005834C9">
        <w:rPr>
          <w:rFonts w:ascii="Arial" w:eastAsia="Times New Roman" w:hAnsi="Arial" w:cs="Arial"/>
          <w:color w:val="2B2B2B"/>
          <w:sz w:val="24"/>
          <w:szCs w:val="24"/>
          <w:lang w:eastAsia="cs-CZ"/>
        </w:rPr>
        <w:t>“), a</w:t>
      </w:r>
    </w:p>
    <w:p w:rsidR="008C69F3" w:rsidRPr="00FD3C91" w:rsidRDefault="008C69F3" w:rsidP="00853BA8">
      <w:pPr>
        <w:shd w:val="clear" w:color="auto" w:fill="FFFFFF"/>
        <w:spacing w:after="0" w:line="240" w:lineRule="auto"/>
        <w:ind w:left="1134" w:hanging="300"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a) který alespoň v den složení slibu </w:t>
      </w:r>
      <w:r w:rsidRPr="00FD3C91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dosáhl věku nejméně 18 let</w:t>
      </w:r>
      <w:r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>,</w:t>
      </w:r>
    </w:p>
    <w:p w:rsidR="008C69F3" w:rsidRPr="00FD3C91" w:rsidRDefault="008C69F3" w:rsidP="00853BA8">
      <w:pPr>
        <w:shd w:val="clear" w:color="auto" w:fill="FFFFFF"/>
        <w:spacing w:after="0" w:line="240" w:lineRule="auto"/>
        <w:ind w:left="1134" w:hanging="300"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b) u něhož </w:t>
      </w:r>
      <w:r w:rsidRPr="00FD3C91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nenastala překážka výkonu volebního práva</w:t>
      </w:r>
      <w:r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>, a</w:t>
      </w:r>
    </w:p>
    <w:p w:rsidR="008C69F3" w:rsidRPr="00FD3C91" w:rsidRDefault="008C69F3" w:rsidP="00853BA8">
      <w:pPr>
        <w:shd w:val="clear" w:color="auto" w:fill="FFFFFF"/>
        <w:spacing w:after="240" w:line="240" w:lineRule="auto"/>
        <w:ind w:left="1134" w:hanging="300"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c) který </w:t>
      </w:r>
      <w:r w:rsidRPr="00FD3C91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není kandidátem</w:t>
      </w:r>
      <w:r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pro volby do zastupitelstva obce, pro které je okrsková volební komise vytvořena.</w:t>
      </w:r>
    </w:p>
    <w:p w:rsidR="008C69F3" w:rsidRPr="00FD3C91" w:rsidRDefault="00FD3C91" w:rsidP="008C69F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2B2B2B"/>
          <w:sz w:val="24"/>
          <w:szCs w:val="24"/>
          <w:highlight w:val="yellow"/>
          <w:lang w:eastAsia="cs-CZ"/>
        </w:rPr>
        <w:t xml:space="preserve">II.   </w:t>
      </w:r>
      <w:r w:rsidR="008C69F3" w:rsidRPr="00FD3C91">
        <w:rPr>
          <w:rFonts w:ascii="Arial" w:eastAsia="Times New Roman" w:hAnsi="Arial" w:cs="Arial"/>
          <w:b/>
          <w:color w:val="2B2B2B"/>
          <w:sz w:val="24"/>
          <w:szCs w:val="24"/>
          <w:highlight w:val="yellow"/>
          <w:lang w:eastAsia="cs-CZ"/>
        </w:rPr>
        <w:t>Každá volební strana (§ 20 odst. 1 zákona), jejíž kandidátní listina byla zaregistrována</w:t>
      </w:r>
      <w:r w:rsidR="008C69F3"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pro volby do zastupitelstva obce, může delegovat nejpozději do 30 dnů přede dnem voleb (tj. </w:t>
      </w:r>
      <w:r w:rsidR="008C69F3" w:rsidRPr="00FD3C91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do středy 24.8.2022 do 16.00 hod.</w:t>
      </w:r>
      <w:r w:rsidR="008C69F3"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) jednoho člena a jednoho náhradníka do okrskové volební komise v každém volebním okrsku, ve kterém se do příslušného zastupitelstva volí </w:t>
      </w:r>
      <w:proofErr w:type="gramStart"/>
      <w:r w:rsidR="008C69F3"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( </w:t>
      </w:r>
      <w:r w:rsidR="008C69F3" w:rsidRPr="00865C15">
        <w:rPr>
          <w:rFonts w:ascii="Arial" w:eastAsia="Times New Roman" w:hAnsi="Arial" w:cs="Arial"/>
          <w:color w:val="2B2B2B"/>
          <w:sz w:val="24"/>
          <w:szCs w:val="24"/>
          <w:u w:val="single"/>
          <w:lang w:eastAsia="cs-CZ"/>
        </w:rPr>
        <w:t>v</w:t>
      </w:r>
      <w:proofErr w:type="gramEnd"/>
      <w:r w:rsidR="008C69F3" w:rsidRPr="00865C15">
        <w:rPr>
          <w:rFonts w:ascii="Arial" w:eastAsia="Times New Roman" w:hAnsi="Arial" w:cs="Arial"/>
          <w:color w:val="2B2B2B"/>
          <w:sz w:val="24"/>
          <w:szCs w:val="24"/>
          <w:u w:val="single"/>
          <w:lang w:eastAsia="cs-CZ"/>
        </w:rPr>
        <w:t> Ivančicích je 13 volebních okrsků).</w:t>
      </w:r>
      <w:r w:rsidR="008C69F3"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                                  </w:t>
      </w:r>
    </w:p>
    <w:p w:rsidR="00853BA8" w:rsidRDefault="008C69F3" w:rsidP="00FD3C9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 w:rsidRPr="00FD3C91">
        <w:rPr>
          <w:rFonts w:ascii="Arial" w:eastAsia="Times New Roman" w:hAnsi="Arial" w:cs="Arial"/>
          <w:b/>
          <w:color w:val="2B2B2B"/>
          <w:sz w:val="24"/>
          <w:szCs w:val="24"/>
          <w:highlight w:val="yellow"/>
          <w:lang w:eastAsia="cs-CZ"/>
        </w:rPr>
        <w:t>Delegování členů a náhradníků podle odstavce 2 se provede tak, že</w:t>
      </w:r>
      <w:r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se jejich seznam osobně doručí nebo zašle starostovi, a to v listinné podobě nebo v elektronické podobě; při osobním doručení se potvrdí převzetí.  </w:t>
      </w:r>
      <w:r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ab/>
        <w:t xml:space="preserve">                                                                                                            </w:t>
      </w:r>
    </w:p>
    <w:p w:rsidR="00FD3C91" w:rsidRPr="00100437" w:rsidRDefault="008C69F3" w:rsidP="00FD3C9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i/>
          <w:color w:val="2B2B2B"/>
          <w:sz w:val="24"/>
          <w:szCs w:val="24"/>
          <w:lang w:eastAsia="cs-CZ"/>
        </w:rPr>
      </w:pPr>
      <w:r w:rsidRPr="00FD3C91">
        <w:rPr>
          <w:rFonts w:ascii="Arial" w:eastAsia="Times New Roman" w:hAnsi="Arial" w:cs="Arial"/>
          <w:b/>
          <w:color w:val="2B2B2B"/>
          <w:sz w:val="24"/>
          <w:szCs w:val="24"/>
          <w:highlight w:val="yellow"/>
          <w:lang w:eastAsia="cs-CZ"/>
        </w:rPr>
        <w:t>Seznam musí obsahovat</w:t>
      </w:r>
      <w:r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</w:t>
      </w:r>
      <w:r w:rsidRPr="00FD3C91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jméno a příjmení, datum narození, adresu místa trvalého pobytu člena, popřípadě náhradníka, případně přechodného pobytu, jde-li o cizince</w:t>
      </w:r>
      <w:r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podle § 4 odst. 1 zákona, a </w:t>
      </w:r>
      <w:r w:rsidRPr="00FD3C91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jméno a příjmení zmocněnce</w:t>
      </w:r>
      <w:r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politické strany, politického hnutí nebo koalice nebo jiné volební strany, </w:t>
      </w:r>
      <w:r w:rsidRPr="00FD3C91">
        <w:rPr>
          <w:rFonts w:ascii="Arial" w:eastAsia="Times New Roman" w:hAnsi="Arial" w:cs="Arial"/>
          <w:i/>
          <w:color w:val="2B2B2B"/>
          <w:sz w:val="24"/>
          <w:szCs w:val="24"/>
          <w:lang w:eastAsia="cs-CZ"/>
        </w:rPr>
        <w:t>ledaže jde o nezávislého kandidáta</w:t>
      </w:r>
      <w:r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, popřípadě jméno a příjmení osoby, která je k tomuto úkonu zmocněncem pověřena a která kopii tohoto písemného pověření k seznamu přiloží; </w:t>
      </w:r>
      <w:r w:rsidR="00865C15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                    </w:t>
      </w:r>
      <w:r w:rsidR="00100437">
        <w:rPr>
          <w:rFonts w:ascii="Arial" w:eastAsia="Times New Roman" w:hAnsi="Arial" w:cs="Arial"/>
          <w:i/>
          <w:color w:val="2B2B2B"/>
          <w:sz w:val="24"/>
          <w:szCs w:val="24"/>
          <w:lang w:eastAsia="cs-CZ"/>
        </w:rPr>
        <w:t xml:space="preserve">je-li volební stranou nezávislý kandidát, uvede se jméno a příjmení tohoto nezávislého kandidáta. </w:t>
      </w:r>
      <w:r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</w:t>
      </w:r>
      <w:r w:rsidRPr="00100437">
        <w:rPr>
          <w:rFonts w:ascii="Arial" w:eastAsia="Times New Roman" w:hAnsi="Arial" w:cs="Arial"/>
          <w:b/>
          <w:color w:val="2B2B2B"/>
          <w:sz w:val="24"/>
          <w:szCs w:val="24"/>
          <w:highlight w:val="yellow"/>
          <w:lang w:eastAsia="cs-CZ"/>
        </w:rPr>
        <w:t>Dále může seznam obsahovat</w:t>
      </w:r>
      <w:r w:rsidRPr="00FD3C91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 xml:space="preserve"> telefonní číslo, adresu pro doručování nebo adresu elektronické pošty člena, popřípadě náhradníka a údaj, do které okrskové volební komise mají být delegovaní členové a náhradníci zařazeni</w:t>
      </w:r>
      <w:r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; pokud tento údaj chybí, zařadí je do okrskových volebních komisí starosta. </w:t>
      </w:r>
      <w:r w:rsidR="00865C15">
        <w:rPr>
          <w:rFonts w:ascii="Arial" w:eastAsia="Times New Roman" w:hAnsi="Arial" w:cs="Arial"/>
          <w:color w:val="2B2B2B"/>
          <w:sz w:val="24"/>
          <w:szCs w:val="24"/>
          <w:lang w:eastAsia="cs-CZ"/>
        </w:rPr>
        <w:tab/>
        <w:t xml:space="preserve">                         </w:t>
      </w:r>
      <w:r w:rsidRPr="00FD3C91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Seznam podepíše zmocněnec</w:t>
      </w:r>
      <w:r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politické strany, politického hnutí nebo koalice nebo jiné volební strany, osoba, která je k provedení delegování členů a náhradníků podle odstavce 2 zmocněncem pověřena</w:t>
      </w:r>
      <w:r w:rsidR="00100437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; je-li volební stranou </w:t>
      </w:r>
      <w:r w:rsidR="00100437">
        <w:rPr>
          <w:rFonts w:ascii="Arial" w:eastAsia="Times New Roman" w:hAnsi="Arial" w:cs="Arial"/>
          <w:i/>
          <w:color w:val="2B2B2B"/>
          <w:sz w:val="24"/>
          <w:szCs w:val="24"/>
          <w:lang w:eastAsia="cs-CZ"/>
        </w:rPr>
        <w:t>nezávislý kandidát, podepíše seznam tento nezávislý kandidát</w:t>
      </w:r>
      <w:r w:rsidRPr="00100437">
        <w:rPr>
          <w:rFonts w:ascii="Arial" w:eastAsia="Times New Roman" w:hAnsi="Arial" w:cs="Arial"/>
          <w:i/>
          <w:color w:val="2B2B2B"/>
          <w:sz w:val="24"/>
          <w:szCs w:val="24"/>
          <w:lang w:eastAsia="cs-CZ"/>
        </w:rPr>
        <w:t>.</w:t>
      </w:r>
    </w:p>
    <w:p w:rsidR="009B1EA9" w:rsidRPr="00C006D4" w:rsidRDefault="009B1EA9" w:rsidP="00853BA8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b/>
          <w:color w:val="4F4F4F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color w:val="4F4F4F"/>
          <w:sz w:val="24"/>
          <w:szCs w:val="24"/>
          <w:lang w:eastAsia="cs-CZ"/>
        </w:rPr>
        <w:t xml:space="preserve">Protože </w:t>
      </w:r>
      <w:r>
        <w:rPr>
          <w:rFonts w:ascii="Arial CE" w:eastAsia="Times New Roman" w:hAnsi="Arial CE" w:cs="Arial CE"/>
          <w:b/>
          <w:color w:val="4F4F4F"/>
          <w:sz w:val="24"/>
          <w:szCs w:val="24"/>
          <w:highlight w:val="yellow"/>
          <w:u w:val="single"/>
          <w:lang w:eastAsia="cs-CZ"/>
        </w:rPr>
        <w:t>leto</w:t>
      </w:r>
      <w:r w:rsidR="005834C9">
        <w:rPr>
          <w:rFonts w:ascii="Arial CE" w:eastAsia="Times New Roman" w:hAnsi="Arial CE" w:cs="Arial CE"/>
          <w:b/>
          <w:color w:val="4F4F4F"/>
          <w:sz w:val="24"/>
          <w:szCs w:val="24"/>
          <w:highlight w:val="yellow"/>
          <w:u w:val="single"/>
          <w:lang w:eastAsia="cs-CZ"/>
        </w:rPr>
        <w:t>s v</w:t>
      </w:r>
      <w:r w:rsidR="00100437">
        <w:rPr>
          <w:rFonts w:ascii="Arial CE" w:eastAsia="Times New Roman" w:hAnsi="Arial CE" w:cs="Arial CE"/>
          <w:b/>
          <w:color w:val="4F4F4F"/>
          <w:sz w:val="24"/>
          <w:szCs w:val="24"/>
          <w:highlight w:val="yellow"/>
          <w:u w:val="single"/>
          <w:lang w:eastAsia="cs-CZ"/>
        </w:rPr>
        <w:t>e</w:t>
      </w:r>
      <w:r w:rsidR="005834C9">
        <w:rPr>
          <w:rFonts w:ascii="Arial CE" w:eastAsia="Times New Roman" w:hAnsi="Arial CE" w:cs="Arial CE"/>
          <w:b/>
          <w:color w:val="4F4F4F"/>
          <w:sz w:val="24"/>
          <w:szCs w:val="24"/>
          <w:highlight w:val="yellow"/>
          <w:u w:val="single"/>
          <w:lang w:eastAsia="cs-CZ"/>
        </w:rPr>
        <w:t xml:space="preserve"> volebním obvodu č. 55</w:t>
      </w:r>
      <w:r w:rsidR="00100437">
        <w:rPr>
          <w:rFonts w:ascii="Arial CE" w:eastAsia="Times New Roman" w:hAnsi="Arial CE" w:cs="Arial CE"/>
          <w:b/>
          <w:color w:val="4F4F4F"/>
          <w:sz w:val="24"/>
          <w:szCs w:val="24"/>
          <w:highlight w:val="yellow"/>
          <w:u w:val="single"/>
          <w:lang w:eastAsia="cs-CZ"/>
        </w:rPr>
        <w:t xml:space="preserve">, do kterého spadají obce a </w:t>
      </w:r>
      <w:proofErr w:type="gramStart"/>
      <w:r w:rsidR="00100437">
        <w:rPr>
          <w:rFonts w:ascii="Arial CE" w:eastAsia="Times New Roman" w:hAnsi="Arial CE" w:cs="Arial CE"/>
          <w:b/>
          <w:color w:val="4F4F4F"/>
          <w:sz w:val="24"/>
          <w:szCs w:val="24"/>
          <w:highlight w:val="yellow"/>
          <w:u w:val="single"/>
          <w:lang w:eastAsia="cs-CZ"/>
        </w:rPr>
        <w:t>města  ORP</w:t>
      </w:r>
      <w:proofErr w:type="gramEnd"/>
      <w:r w:rsidR="00100437">
        <w:rPr>
          <w:rFonts w:ascii="Arial CE" w:eastAsia="Times New Roman" w:hAnsi="Arial CE" w:cs="Arial CE"/>
          <w:b/>
          <w:color w:val="4F4F4F"/>
          <w:sz w:val="24"/>
          <w:szCs w:val="24"/>
          <w:highlight w:val="yellow"/>
          <w:u w:val="single"/>
          <w:lang w:eastAsia="cs-CZ"/>
        </w:rPr>
        <w:t xml:space="preserve"> Ivančice,</w:t>
      </w:r>
      <w:r w:rsidR="005834C9">
        <w:rPr>
          <w:rFonts w:ascii="Arial CE" w:eastAsia="Times New Roman" w:hAnsi="Arial CE" w:cs="Arial CE"/>
          <w:b/>
          <w:color w:val="4F4F4F"/>
          <w:sz w:val="24"/>
          <w:szCs w:val="24"/>
          <w:highlight w:val="yellow"/>
          <w:u w:val="single"/>
          <w:lang w:eastAsia="cs-CZ"/>
        </w:rPr>
        <w:t xml:space="preserve"> </w:t>
      </w:r>
      <w:r>
        <w:rPr>
          <w:rFonts w:ascii="Arial CE" w:eastAsia="Times New Roman" w:hAnsi="Arial CE" w:cs="Arial CE"/>
          <w:b/>
          <w:color w:val="4F4F4F"/>
          <w:sz w:val="24"/>
          <w:szCs w:val="24"/>
          <w:highlight w:val="yellow"/>
          <w:u w:val="single"/>
          <w:lang w:eastAsia="cs-CZ"/>
        </w:rPr>
        <w:t xml:space="preserve"> </w:t>
      </w:r>
      <w:r w:rsidR="005834C9">
        <w:rPr>
          <w:rFonts w:ascii="Arial CE" w:eastAsia="Times New Roman" w:hAnsi="Arial CE" w:cs="Arial CE"/>
          <w:b/>
          <w:color w:val="4F4F4F"/>
          <w:sz w:val="24"/>
          <w:szCs w:val="24"/>
          <w:highlight w:val="yellow"/>
          <w:u w:val="single"/>
          <w:lang w:eastAsia="cs-CZ"/>
        </w:rPr>
        <w:t xml:space="preserve">proběhnou také </w:t>
      </w:r>
      <w:r w:rsidRPr="00C006D4">
        <w:rPr>
          <w:rFonts w:ascii="Arial CE" w:eastAsia="Times New Roman" w:hAnsi="Arial CE" w:cs="Arial CE"/>
          <w:b/>
          <w:color w:val="4F4F4F"/>
          <w:sz w:val="24"/>
          <w:szCs w:val="24"/>
          <w:highlight w:val="yellow"/>
          <w:u w:val="single"/>
          <w:lang w:eastAsia="cs-CZ"/>
        </w:rPr>
        <w:t>volb</w:t>
      </w:r>
      <w:r w:rsidR="005834C9">
        <w:rPr>
          <w:rFonts w:ascii="Arial CE" w:eastAsia="Times New Roman" w:hAnsi="Arial CE" w:cs="Arial CE"/>
          <w:b/>
          <w:color w:val="4F4F4F"/>
          <w:sz w:val="24"/>
          <w:szCs w:val="24"/>
          <w:highlight w:val="yellow"/>
          <w:u w:val="single"/>
          <w:lang w:eastAsia="cs-CZ"/>
        </w:rPr>
        <w:t>y</w:t>
      </w:r>
      <w:r w:rsidRPr="00C006D4">
        <w:rPr>
          <w:rFonts w:ascii="Arial CE" w:eastAsia="Times New Roman" w:hAnsi="Arial CE" w:cs="Arial CE"/>
          <w:b/>
          <w:color w:val="4F4F4F"/>
          <w:sz w:val="24"/>
          <w:szCs w:val="24"/>
          <w:highlight w:val="yellow"/>
          <w:u w:val="single"/>
          <w:lang w:eastAsia="cs-CZ"/>
        </w:rPr>
        <w:t xml:space="preserve"> do</w:t>
      </w:r>
      <w:r w:rsidRPr="00C006D4">
        <w:rPr>
          <w:rFonts w:ascii="Arial CE" w:eastAsia="Times New Roman" w:hAnsi="Arial CE" w:cs="Arial CE"/>
          <w:b/>
          <w:color w:val="4F4F4F"/>
          <w:sz w:val="24"/>
          <w:szCs w:val="24"/>
          <w:u w:val="single"/>
          <w:lang w:eastAsia="cs-CZ"/>
        </w:rPr>
        <w:t xml:space="preserve"> </w:t>
      </w:r>
      <w:r w:rsidRPr="00C006D4">
        <w:rPr>
          <w:rFonts w:ascii="Arial CE" w:eastAsia="Times New Roman" w:hAnsi="Arial CE" w:cs="Arial CE"/>
          <w:b/>
          <w:color w:val="4F4F4F"/>
          <w:sz w:val="24"/>
          <w:szCs w:val="24"/>
          <w:highlight w:val="yellow"/>
          <w:u w:val="single"/>
          <w:lang w:eastAsia="cs-CZ"/>
        </w:rPr>
        <w:t>Senátu</w:t>
      </w:r>
      <w:r w:rsidRPr="00C006D4">
        <w:rPr>
          <w:rFonts w:ascii="Arial CE" w:eastAsia="Times New Roman" w:hAnsi="Arial CE" w:cs="Arial CE"/>
          <w:b/>
          <w:color w:val="4F4F4F"/>
          <w:sz w:val="24"/>
          <w:szCs w:val="24"/>
          <w:lang w:eastAsia="cs-CZ"/>
        </w:rPr>
        <w:t xml:space="preserve"> </w:t>
      </w:r>
      <w:r w:rsidRPr="00C006D4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Parlamentu České republiky</w:t>
      </w:r>
      <w:r w:rsidR="005834C9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 xml:space="preserve"> společně s volbami do zastupitelstva</w:t>
      </w:r>
      <w:r w:rsidRPr="00C006D4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 xml:space="preserve">, </w:t>
      </w:r>
      <w:r w:rsidR="005834C9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 xml:space="preserve">budou </w:t>
      </w:r>
      <w:r w:rsidRPr="00C006D4">
        <w:rPr>
          <w:rFonts w:ascii="Arial CE" w:eastAsia="Times New Roman" w:hAnsi="Arial CE" w:cs="Arial CE"/>
          <w:b/>
          <w:color w:val="4F4F4F"/>
          <w:sz w:val="24"/>
          <w:szCs w:val="24"/>
          <w:highlight w:val="yellow"/>
          <w:lang w:eastAsia="cs-CZ"/>
        </w:rPr>
        <w:t>pln</w:t>
      </w:r>
      <w:r w:rsidR="005834C9">
        <w:rPr>
          <w:rFonts w:ascii="Arial CE" w:eastAsia="Times New Roman" w:hAnsi="Arial CE" w:cs="Arial CE"/>
          <w:b/>
          <w:color w:val="4F4F4F"/>
          <w:sz w:val="24"/>
          <w:szCs w:val="24"/>
          <w:highlight w:val="yellow"/>
          <w:lang w:eastAsia="cs-CZ"/>
        </w:rPr>
        <w:t>it</w:t>
      </w:r>
      <w:r w:rsidRPr="00C006D4">
        <w:rPr>
          <w:rFonts w:ascii="Arial CE" w:eastAsia="Times New Roman" w:hAnsi="Arial CE" w:cs="Arial CE"/>
          <w:b/>
          <w:color w:val="4F4F4F"/>
          <w:sz w:val="24"/>
          <w:szCs w:val="24"/>
          <w:lang w:eastAsia="cs-CZ"/>
        </w:rPr>
        <w:t xml:space="preserve"> </w:t>
      </w:r>
      <w:r w:rsidRPr="005834C9">
        <w:rPr>
          <w:rFonts w:ascii="Arial CE" w:eastAsia="Times New Roman" w:hAnsi="Arial CE" w:cs="Arial CE"/>
          <w:b/>
          <w:color w:val="4F4F4F"/>
          <w:sz w:val="24"/>
          <w:szCs w:val="24"/>
          <w:lang w:eastAsia="cs-CZ"/>
        </w:rPr>
        <w:t xml:space="preserve">okrskové volební komise zřízené </w:t>
      </w:r>
      <w:r w:rsidRPr="005834C9">
        <w:rPr>
          <w:rFonts w:ascii="Arial CE" w:eastAsia="Times New Roman" w:hAnsi="Arial CE" w:cs="Arial CE"/>
          <w:b/>
          <w:color w:val="4F4F4F"/>
          <w:sz w:val="24"/>
          <w:szCs w:val="24"/>
          <w:highlight w:val="yellow"/>
          <w:lang w:eastAsia="cs-CZ"/>
        </w:rPr>
        <w:t xml:space="preserve">podle zákona </w:t>
      </w:r>
      <w:r w:rsidR="005834C9">
        <w:rPr>
          <w:rFonts w:ascii="Arial CE" w:eastAsia="Times New Roman" w:hAnsi="Arial CE" w:cs="Arial CE"/>
          <w:b/>
          <w:color w:val="4F4F4F"/>
          <w:sz w:val="24"/>
          <w:szCs w:val="24"/>
          <w:highlight w:val="yellow"/>
          <w:lang w:eastAsia="cs-CZ"/>
        </w:rPr>
        <w:t xml:space="preserve">o volbách </w:t>
      </w:r>
      <w:r w:rsidR="005834C9" w:rsidRPr="005834C9">
        <w:rPr>
          <w:rFonts w:ascii="Arial CE" w:eastAsia="Times New Roman" w:hAnsi="Arial CE" w:cs="Arial CE"/>
          <w:b/>
          <w:color w:val="4F4F4F"/>
          <w:sz w:val="24"/>
          <w:szCs w:val="24"/>
          <w:highlight w:val="yellow"/>
          <w:lang w:eastAsia="cs-CZ"/>
        </w:rPr>
        <w:t>do zastupitelstev obcí</w:t>
      </w:r>
      <w:r w:rsidR="005834C9" w:rsidRPr="005834C9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 xml:space="preserve"> </w:t>
      </w:r>
      <w:r w:rsidR="005834C9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 xml:space="preserve">také </w:t>
      </w:r>
      <w:r w:rsidRPr="005834C9">
        <w:rPr>
          <w:rFonts w:ascii="Arial CE" w:eastAsia="Times New Roman" w:hAnsi="Arial CE" w:cs="Arial CE"/>
          <w:b/>
          <w:color w:val="4F4F4F"/>
          <w:sz w:val="24"/>
          <w:szCs w:val="24"/>
          <w:lang w:eastAsia="cs-CZ"/>
        </w:rPr>
        <w:t xml:space="preserve">úkoly okrskových volebních komisí </w:t>
      </w:r>
      <w:r w:rsidRPr="005834C9">
        <w:rPr>
          <w:rFonts w:ascii="Arial CE" w:eastAsia="Times New Roman" w:hAnsi="Arial CE" w:cs="Arial CE"/>
          <w:b/>
          <w:color w:val="4F4F4F"/>
          <w:sz w:val="24"/>
          <w:szCs w:val="24"/>
          <w:highlight w:val="yellow"/>
          <w:lang w:eastAsia="cs-CZ"/>
        </w:rPr>
        <w:t>pro volby do Senátu</w:t>
      </w:r>
      <w:r w:rsidRPr="005834C9">
        <w:rPr>
          <w:rFonts w:ascii="Arial CE" w:eastAsia="Times New Roman" w:hAnsi="Arial CE" w:cs="Arial CE"/>
          <w:b/>
          <w:color w:val="4F4F4F"/>
          <w:sz w:val="24"/>
          <w:szCs w:val="24"/>
          <w:lang w:eastAsia="cs-CZ"/>
        </w:rPr>
        <w:t xml:space="preserve"> Parlamentu</w:t>
      </w:r>
      <w:r w:rsidRPr="00C006D4">
        <w:rPr>
          <w:rFonts w:ascii="Arial CE" w:eastAsia="Times New Roman" w:hAnsi="Arial CE" w:cs="Arial CE"/>
          <w:b/>
          <w:color w:val="4F4F4F"/>
          <w:sz w:val="24"/>
          <w:szCs w:val="24"/>
          <w:lang w:eastAsia="cs-CZ"/>
        </w:rPr>
        <w:t xml:space="preserve"> České republiky.</w:t>
      </w:r>
    </w:p>
    <w:p w:rsidR="002D02D0" w:rsidRPr="00FD3C91" w:rsidRDefault="005834C9" w:rsidP="00853BA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 w:rsidRPr="00B627FB">
        <w:rPr>
          <w:rFonts w:ascii="Arial" w:eastAsia="Times New Roman" w:hAnsi="Arial" w:cs="Arial"/>
          <w:b/>
          <w:color w:val="2B2B2B"/>
          <w:sz w:val="24"/>
          <w:szCs w:val="24"/>
          <w:highlight w:val="yellow"/>
          <w:lang w:eastAsia="cs-CZ"/>
        </w:rPr>
        <w:t>Ovšem i</w:t>
      </w:r>
      <w:r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 xml:space="preserve"> </w:t>
      </w:r>
      <w:r w:rsidRPr="00B627FB">
        <w:rPr>
          <w:rFonts w:ascii="Arial" w:eastAsia="Times New Roman" w:hAnsi="Arial" w:cs="Arial"/>
          <w:color w:val="2B2B2B"/>
          <w:sz w:val="24"/>
          <w:szCs w:val="24"/>
          <w:lang w:eastAsia="cs-CZ"/>
        </w:rPr>
        <w:t>ty</w:t>
      </w:r>
      <w:r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politické strany, politická hnutí nebo koalice a nezávislý kandidát, jejichž přihláška k registraci byla </w:t>
      </w:r>
      <w:r w:rsidRPr="009B1EA9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v</w:t>
      </w:r>
      <w:r w:rsidR="00100437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e</w:t>
      </w:r>
      <w:r w:rsidR="00853BA8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 xml:space="preserve"> </w:t>
      </w:r>
      <w:r w:rsidRPr="009B1EA9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volebním obvodu č. 55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zaregistrovaná, </w:t>
      </w:r>
      <w:r w:rsidRPr="00B627FB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pokud kandidují </w:t>
      </w:r>
      <w:r w:rsidR="00B627FB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jen</w:t>
      </w:r>
      <w:r w:rsidRPr="00B627FB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do Senátu, </w:t>
      </w:r>
      <w:r w:rsidR="00100437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 xml:space="preserve">nám </w:t>
      </w:r>
      <w:r w:rsidR="009B1EA9" w:rsidRPr="009B1EA9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mohou delegovat</w:t>
      </w:r>
      <w:r w:rsidR="009B1EA9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(rovněž </w:t>
      </w:r>
      <w:r w:rsidR="009B1EA9" w:rsidRPr="009B1EA9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 xml:space="preserve">do středy 24. srpna </w:t>
      </w:r>
      <w:r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 xml:space="preserve">                   </w:t>
      </w:r>
      <w:r w:rsidR="009B1EA9" w:rsidRPr="009B1EA9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 xml:space="preserve">do </w:t>
      </w:r>
      <w:proofErr w:type="gramStart"/>
      <w:r w:rsidR="009B1EA9" w:rsidRPr="009B1EA9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16.00  hod.</w:t>
      </w:r>
      <w:proofErr w:type="gramEnd"/>
      <w:r w:rsidR="009B1EA9" w:rsidRPr="009B1EA9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)</w:t>
      </w:r>
      <w:r w:rsidR="009B1EA9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po jednom členu a náhradníku do každé okrskové volební komise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>.</w:t>
      </w:r>
    </w:p>
    <w:p w:rsidR="00853BA8" w:rsidRDefault="00853BA8" w:rsidP="00FD3C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</w:pPr>
    </w:p>
    <w:p w:rsidR="00853BA8" w:rsidRDefault="00853BA8" w:rsidP="00FD3C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</w:pPr>
    </w:p>
    <w:p w:rsidR="00FD3C91" w:rsidRDefault="00FD3C91" w:rsidP="00853B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lastRenderedPageBreak/>
        <w:t>III</w:t>
      </w:r>
      <w:r w:rsidRPr="00FD3C91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 xml:space="preserve">.   </w:t>
      </w:r>
      <w:r w:rsidRPr="00FD3C91">
        <w:rPr>
          <w:rFonts w:ascii="Arial" w:eastAsia="Times New Roman" w:hAnsi="Arial" w:cs="Arial"/>
          <w:b/>
          <w:color w:val="2B2B2B"/>
          <w:sz w:val="24"/>
          <w:szCs w:val="24"/>
          <w:u w:val="single"/>
          <w:lang w:eastAsia="cs-CZ"/>
        </w:rPr>
        <w:t>Pokud</w:t>
      </w:r>
      <w:r w:rsidRPr="00FD3C91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 xml:space="preserve"> kandidující subjekty nezaplní minimální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</w:t>
      </w:r>
      <w:r w:rsidRPr="00FD3C91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počet členů v</w:t>
      </w:r>
      <w:r w:rsidR="00B627FB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 </w:t>
      </w:r>
      <w:proofErr w:type="gramStart"/>
      <w:r w:rsidRPr="00FD3C91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komisích</w:t>
      </w:r>
      <w:r w:rsidR="00B627FB"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  </w:t>
      </w:r>
      <w:proofErr w:type="gramEnd"/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                             </w:t>
      </w:r>
      <w:r w:rsidRPr="00FD3C91">
        <w:rPr>
          <w:rFonts w:ascii="Arial" w:eastAsia="Times New Roman" w:hAnsi="Arial" w:cs="Arial"/>
          <w:bCs/>
          <w:color w:val="2B2B2B"/>
          <w:sz w:val="24"/>
          <w:szCs w:val="24"/>
          <w:lang w:eastAsia="cs-CZ"/>
        </w:rPr>
        <w:t>doplňuj</w:t>
      </w:r>
      <w:r w:rsidR="005834C9">
        <w:rPr>
          <w:rFonts w:ascii="Arial" w:eastAsia="Times New Roman" w:hAnsi="Arial" w:cs="Arial"/>
          <w:bCs/>
          <w:color w:val="2B2B2B"/>
          <w:sz w:val="24"/>
          <w:szCs w:val="24"/>
          <w:lang w:eastAsia="cs-CZ"/>
        </w:rPr>
        <w:t xml:space="preserve">í se </w:t>
      </w:r>
      <w:r w:rsidR="00B627FB">
        <w:rPr>
          <w:rFonts w:ascii="Arial" w:eastAsia="Times New Roman" w:hAnsi="Arial" w:cs="Arial"/>
          <w:bCs/>
          <w:color w:val="2B2B2B"/>
          <w:sz w:val="24"/>
          <w:szCs w:val="24"/>
          <w:lang w:eastAsia="cs-CZ"/>
        </w:rPr>
        <w:t xml:space="preserve">komise </w:t>
      </w:r>
      <w:r w:rsidRPr="00FD3C91"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>z občanů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> kteří se 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na</w:t>
      </w:r>
      <w:r w:rsidR="00B627FB"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 xml:space="preserve"> úřadě </w:t>
      </w:r>
      <w:r w:rsidRPr="005834C9"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 xml:space="preserve">sami 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>přihlásili</w:t>
      </w:r>
      <w:r>
        <w:rPr>
          <w:rFonts w:ascii="Arial" w:eastAsia="Times New Roman" w:hAnsi="Arial" w:cs="Arial"/>
          <w:b/>
          <w:color w:val="2B2B2B"/>
          <w:sz w:val="24"/>
          <w:szCs w:val="24"/>
          <w:highlight w:val="yellow"/>
          <w:lang w:eastAsia="cs-CZ"/>
        </w:rPr>
        <w:t> jako zájemci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(uvedou </w:t>
      </w:r>
      <w:r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 xml:space="preserve">jméno, příjmení, místo trvalého bydliště, datum narození a kontakt (e-mail a telefonní číslo). Všichni zájemci musí 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>splňovat podmínky uvedené v bodu I.</w:t>
      </w:r>
    </w:p>
    <w:p w:rsidR="009B1EA9" w:rsidRDefault="009B1EA9" w:rsidP="00FD3C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</w:p>
    <w:p w:rsidR="00FD3C91" w:rsidRDefault="00FD3C91" w:rsidP="00FD3C9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pacing w:val="-11"/>
          <w:sz w:val="24"/>
          <w:szCs w:val="24"/>
          <w:highlight w:val="cyan"/>
          <w:lang w:eastAsia="cs-CZ"/>
        </w:rPr>
      </w:pPr>
    </w:p>
    <w:p w:rsidR="00FD3C91" w:rsidRDefault="00FD3C91" w:rsidP="00FD3C9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pacing w:val="-11"/>
          <w:sz w:val="24"/>
          <w:szCs w:val="24"/>
          <w:highlight w:val="yellow"/>
          <w:lang w:eastAsia="cs-CZ"/>
        </w:rPr>
      </w:pPr>
      <w:r w:rsidRPr="00FD3C91">
        <w:rPr>
          <w:rFonts w:ascii="Arial" w:eastAsia="Times New Roman" w:hAnsi="Arial" w:cs="Arial"/>
          <w:b/>
          <w:bCs/>
          <w:spacing w:val="-11"/>
          <w:sz w:val="24"/>
          <w:szCs w:val="24"/>
          <w:highlight w:val="yellow"/>
          <w:lang w:eastAsia="cs-CZ"/>
        </w:rPr>
        <w:t>Finanční odměna a její výše</w:t>
      </w:r>
    </w:p>
    <w:p w:rsidR="00100437" w:rsidRDefault="00100437" w:rsidP="00FD3C9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pacing w:val="-11"/>
          <w:sz w:val="24"/>
          <w:szCs w:val="24"/>
          <w:lang w:eastAsia="cs-CZ"/>
        </w:rPr>
      </w:pPr>
    </w:p>
    <w:p w:rsidR="00865C15" w:rsidRDefault="00FD3C91" w:rsidP="00865C1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 Odměna za členství ve volební komisi je podle funkcí odstupňována</w:t>
      </w:r>
      <w:r w:rsidR="00865C15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takto: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                       </w:t>
      </w:r>
    </w:p>
    <w:p w:rsidR="00FD3C91" w:rsidRDefault="00FD3C91" w:rsidP="00853B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>Předseda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 xml:space="preserve"> volební komise…………………</w:t>
      </w:r>
      <w:r w:rsidR="00865C15"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………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……</w:t>
      </w:r>
      <w:proofErr w:type="gramStart"/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…….</w:t>
      </w:r>
      <w:proofErr w:type="gramEnd"/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.…</w:t>
      </w:r>
      <w:r w:rsidR="00853BA8"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..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>2 200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 xml:space="preserve"> korun</w:t>
      </w:r>
    </w:p>
    <w:p w:rsidR="00FD3C91" w:rsidRDefault="00FD3C91" w:rsidP="00853B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>Místopředseda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………………………………</w:t>
      </w:r>
      <w:r w:rsidR="00865C15"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………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……</w:t>
      </w:r>
      <w:proofErr w:type="gramStart"/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…….</w:t>
      </w:r>
      <w:proofErr w:type="gramEnd"/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.…</w:t>
      </w:r>
      <w:r w:rsidR="00853BA8"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..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>2 100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 xml:space="preserve"> korun</w:t>
      </w:r>
    </w:p>
    <w:p w:rsidR="00FD3C91" w:rsidRDefault="00FD3C91" w:rsidP="00853B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>Zapisovatel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…………………</w:t>
      </w:r>
      <w:proofErr w:type="gramStart"/>
      <w:r w:rsidR="00865C15"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…….</w:t>
      </w:r>
      <w:proofErr w:type="gramEnd"/>
      <w:r w:rsidR="00865C15"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………………</w:t>
      </w:r>
      <w:r w:rsidR="00865C15"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……………….</w:t>
      </w:r>
      <w:r w:rsidR="00853BA8"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.</w:t>
      </w:r>
      <w:r w:rsidR="00853BA8"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>2 100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 xml:space="preserve"> korun</w:t>
      </w:r>
    </w:p>
    <w:p w:rsidR="00FD3C91" w:rsidRDefault="00FD3C91" w:rsidP="00853B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>Člen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 xml:space="preserve"> komise </w:t>
      </w:r>
      <w:r w:rsidRPr="00853BA8">
        <w:rPr>
          <w:rFonts w:ascii="Arial" w:eastAsia="Times New Roman" w:hAnsi="Arial" w:cs="Arial"/>
          <w:bCs/>
          <w:color w:val="2B2B2B"/>
          <w:sz w:val="24"/>
          <w:szCs w:val="24"/>
          <w:lang w:eastAsia="cs-CZ"/>
        </w:rPr>
        <w:t>(</w:t>
      </w:r>
      <w:r w:rsidR="00865C15" w:rsidRPr="00853BA8">
        <w:rPr>
          <w:rFonts w:ascii="Arial" w:eastAsia="Times New Roman" w:hAnsi="Arial" w:cs="Arial"/>
          <w:bCs/>
          <w:color w:val="2B2B2B"/>
          <w:sz w:val="24"/>
          <w:szCs w:val="24"/>
          <w:lang w:eastAsia="cs-CZ"/>
        </w:rPr>
        <w:t>který</w:t>
      </w:r>
      <w:r w:rsidR="00865C15"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 xml:space="preserve"> </w:t>
      </w:r>
      <w:r w:rsidRPr="00865C15">
        <w:rPr>
          <w:rFonts w:ascii="Arial" w:eastAsia="Times New Roman" w:hAnsi="Arial" w:cs="Arial"/>
          <w:bCs/>
          <w:color w:val="2B2B2B"/>
          <w:sz w:val="24"/>
          <w:szCs w:val="24"/>
          <w:lang w:eastAsia="cs-CZ"/>
        </w:rPr>
        <w:t>n</w:t>
      </w:r>
      <w:r>
        <w:rPr>
          <w:rFonts w:ascii="Arial" w:eastAsia="Times New Roman" w:hAnsi="Arial" w:cs="Arial"/>
          <w:bCs/>
          <w:color w:val="2B2B2B"/>
          <w:sz w:val="24"/>
          <w:szCs w:val="24"/>
          <w:lang w:eastAsia="cs-CZ"/>
        </w:rPr>
        <w:t xml:space="preserve">ení předsedou ani </w:t>
      </w:r>
      <w:proofErr w:type="gramStart"/>
      <w:r>
        <w:rPr>
          <w:rFonts w:ascii="Arial" w:eastAsia="Times New Roman" w:hAnsi="Arial" w:cs="Arial"/>
          <w:bCs/>
          <w:color w:val="2B2B2B"/>
          <w:sz w:val="24"/>
          <w:szCs w:val="24"/>
          <w:lang w:eastAsia="cs-CZ"/>
        </w:rPr>
        <w:t>místopředsedou</w:t>
      </w:r>
      <w:r w:rsidR="00853BA8">
        <w:rPr>
          <w:rFonts w:ascii="Arial" w:eastAsia="Times New Roman" w:hAnsi="Arial" w:cs="Arial"/>
          <w:bCs/>
          <w:color w:val="2B2B2B"/>
          <w:sz w:val="24"/>
          <w:szCs w:val="24"/>
          <w:lang w:eastAsia="cs-CZ"/>
        </w:rPr>
        <w:t>)</w:t>
      </w:r>
      <w:r>
        <w:rPr>
          <w:rFonts w:ascii="Arial" w:eastAsia="Times New Roman" w:hAnsi="Arial" w:cs="Arial"/>
          <w:bCs/>
          <w:color w:val="2B2B2B"/>
          <w:sz w:val="24"/>
          <w:szCs w:val="24"/>
          <w:lang w:eastAsia="cs-CZ"/>
        </w:rPr>
        <w:t xml:space="preserve"> </w:t>
      </w:r>
      <w:r w:rsidR="00865C15">
        <w:rPr>
          <w:rFonts w:ascii="Arial" w:eastAsia="Times New Roman" w:hAnsi="Arial" w:cs="Arial"/>
          <w:bCs/>
          <w:color w:val="2B2B2B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…</w:t>
      </w:r>
      <w:proofErr w:type="gramEnd"/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…</w:t>
      </w:r>
      <w:r w:rsidR="00853BA8"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>1 800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 xml:space="preserve"> korun</w:t>
      </w:r>
    </w:p>
    <w:p w:rsidR="00FD3C91" w:rsidRDefault="00FD3C91" w:rsidP="00FD3C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</w:pPr>
    </w:p>
    <w:p w:rsidR="00FD3C91" w:rsidRDefault="00FD3C91" w:rsidP="00FD3C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</w:pPr>
    </w:p>
    <w:p w:rsidR="00FD3C91" w:rsidRDefault="00FD3C91" w:rsidP="00FD3C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 w:rsidRPr="00FD3C91">
        <w:rPr>
          <w:rFonts w:ascii="Arial" w:eastAsia="Times New Roman" w:hAnsi="Arial" w:cs="Arial"/>
          <w:b/>
          <w:color w:val="2B2B2B"/>
          <w:sz w:val="24"/>
          <w:szCs w:val="24"/>
          <w:u w:val="single"/>
          <w:lang w:eastAsia="cs-CZ"/>
        </w:rPr>
        <w:t xml:space="preserve">Konečná výše odměny </w:t>
      </w:r>
      <w:r w:rsidRPr="00FD3C91">
        <w:rPr>
          <w:rFonts w:ascii="Arial" w:eastAsia="Times New Roman" w:hAnsi="Arial" w:cs="Arial"/>
          <w:b/>
          <w:color w:val="2B2B2B"/>
          <w:sz w:val="24"/>
          <w:szCs w:val="24"/>
          <w:highlight w:val="yellow"/>
          <w:u w:val="single"/>
          <w:lang w:eastAsia="cs-CZ"/>
        </w:rPr>
        <w:t xml:space="preserve">se </w:t>
      </w:r>
      <w:r>
        <w:rPr>
          <w:rFonts w:ascii="Arial" w:eastAsia="Times New Roman" w:hAnsi="Arial" w:cs="Arial"/>
          <w:b/>
          <w:color w:val="2B2B2B"/>
          <w:sz w:val="24"/>
          <w:szCs w:val="24"/>
          <w:highlight w:val="yellow"/>
          <w:u w:val="single"/>
          <w:lang w:eastAsia="cs-CZ"/>
        </w:rPr>
        <w:t>m</w:t>
      </w:r>
      <w:r w:rsidRPr="00FD3C91">
        <w:rPr>
          <w:rFonts w:ascii="Arial" w:eastAsia="Times New Roman" w:hAnsi="Arial" w:cs="Arial"/>
          <w:b/>
          <w:color w:val="2B2B2B"/>
          <w:sz w:val="24"/>
          <w:szCs w:val="24"/>
          <w:highlight w:val="yellow"/>
          <w:u w:val="single"/>
          <w:lang w:eastAsia="cs-CZ"/>
        </w:rPr>
        <w:t>ůže navýšit</w:t>
      </w:r>
      <w:r w:rsidRPr="00FD3C91">
        <w:rPr>
          <w:rFonts w:ascii="Arial" w:eastAsia="Times New Roman" w:hAnsi="Arial" w:cs="Arial"/>
          <w:color w:val="2B2B2B"/>
          <w:sz w:val="24"/>
          <w:szCs w:val="24"/>
          <w:u w:val="single"/>
          <w:lang w:eastAsia="cs-CZ"/>
        </w:rPr>
        <w:t>, a to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:     </w:t>
      </w:r>
    </w:p>
    <w:p w:rsidR="00FD3C91" w:rsidRDefault="00FD3C91" w:rsidP="00FD3C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                               </w:t>
      </w:r>
    </w:p>
    <w:p w:rsidR="00853BA8" w:rsidRDefault="00FD3C91" w:rsidP="00853B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Při 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>souběžném konání voleb různého typu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>, jako tomu 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bude letos,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 kdy                 </w:t>
      </w:r>
    </w:p>
    <w:p w:rsidR="00FD3C91" w:rsidRDefault="00FD3C91" w:rsidP="00853BA8">
      <w:pPr>
        <w:shd w:val="clear" w:color="auto" w:fill="FFFFFF"/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>se budou konat </w:t>
      </w:r>
      <w:r w:rsidR="00B627FB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souběžně 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 xml:space="preserve">senátní a komunální volby, </w:t>
      </w:r>
      <w:r>
        <w:rPr>
          <w:rFonts w:ascii="Arial" w:eastAsia="Times New Roman" w:hAnsi="Arial" w:cs="Arial"/>
          <w:bCs/>
          <w:color w:val="2B2B2B"/>
          <w:sz w:val="24"/>
          <w:szCs w:val="24"/>
          <w:lang w:eastAsia="cs-CZ"/>
        </w:rPr>
        <w:t xml:space="preserve">bude se 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 xml:space="preserve">navyšovat 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>o</w:t>
      </w:r>
      <w:r>
        <w:rPr>
          <w:rFonts w:ascii="Arial" w:eastAsia="Times New Roman" w:hAnsi="Arial" w:cs="Arial"/>
          <w:b/>
          <w:color w:val="2B2B2B"/>
          <w:sz w:val="24"/>
          <w:szCs w:val="24"/>
          <w:highlight w:val="yellow"/>
          <w:lang w:eastAsia="cs-CZ"/>
        </w:rPr>
        <w:t>dměna všech</w:t>
      </w:r>
      <w:r>
        <w:rPr>
          <w:rFonts w:ascii="Arial" w:eastAsia="Times New Roman" w:hAnsi="Arial" w:cs="Arial"/>
          <w:color w:val="2B2B2B"/>
          <w:sz w:val="24"/>
          <w:szCs w:val="24"/>
          <w:highlight w:val="yellow"/>
          <w:lang w:eastAsia="cs-CZ"/>
        </w:rPr>
        <w:t xml:space="preserve"> členů komise 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>o 400 korun.</w:t>
      </w:r>
    </w:p>
    <w:p w:rsidR="00B627FB" w:rsidRPr="00B627FB" w:rsidRDefault="00B627FB" w:rsidP="00853BA8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</w:p>
    <w:p w:rsidR="00853BA8" w:rsidRDefault="00FD3C91" w:rsidP="00853B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B2B2B"/>
          <w:sz w:val="24"/>
          <w:szCs w:val="24"/>
          <w:highlight w:val="yellow"/>
          <w:lang w:eastAsia="cs-CZ"/>
        </w:rPr>
        <w:t>Pokud se jedná o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>vícekolové</w:t>
      </w:r>
      <w:proofErr w:type="spellEnd"/>
      <w:r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 xml:space="preserve"> volby 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(obvykle volby do Senátu)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, 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ab/>
        <w:t xml:space="preserve">              </w:t>
      </w:r>
    </w:p>
    <w:p w:rsidR="00FD3C91" w:rsidRDefault="00FD3C91" w:rsidP="00853BA8">
      <w:pPr>
        <w:shd w:val="clear" w:color="auto" w:fill="FFFFFF"/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pak předseda, místopředseda a zapisovatel získají ještě 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>příplatek 1</w:t>
      </w:r>
      <w:r w:rsidR="00853BA8"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> 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>000 korun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>,</w:t>
      </w:r>
      <w:r w:rsidR="00853BA8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ostatn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í členové získají </w:t>
      </w:r>
      <w:r>
        <w:rPr>
          <w:rFonts w:ascii="Arial" w:eastAsia="Times New Roman" w:hAnsi="Arial" w:cs="Arial"/>
          <w:color w:val="2B2B2B"/>
          <w:sz w:val="24"/>
          <w:szCs w:val="24"/>
          <w:highlight w:val="yellow"/>
          <w:lang w:eastAsia="cs-CZ"/>
        </w:rPr>
        <w:t>příplatek 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>700 korun</w:t>
      </w:r>
      <w:r>
        <w:rPr>
          <w:rFonts w:ascii="Arial" w:eastAsia="Times New Roman" w:hAnsi="Arial" w:cs="Arial"/>
          <w:color w:val="2B2B2B"/>
          <w:sz w:val="24"/>
          <w:szCs w:val="24"/>
          <w:highlight w:val="yellow"/>
          <w:lang w:eastAsia="cs-CZ"/>
        </w:rPr>
        <w:t>.</w:t>
      </w:r>
    </w:p>
    <w:p w:rsidR="00100437" w:rsidRDefault="00100437" w:rsidP="00FD3C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highlight w:val="yellow"/>
          <w:lang w:eastAsia="cs-CZ"/>
        </w:rPr>
      </w:pPr>
    </w:p>
    <w:p w:rsidR="00853BA8" w:rsidRDefault="00853BA8" w:rsidP="00FD3C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highlight w:val="yellow"/>
          <w:lang w:eastAsia="cs-CZ"/>
        </w:rPr>
      </w:pPr>
    </w:p>
    <w:p w:rsidR="00853BA8" w:rsidRDefault="00FD3C91" w:rsidP="00853B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 w:rsidRPr="00B627FB">
        <w:rPr>
          <w:rFonts w:ascii="Arial" w:eastAsia="Times New Roman" w:hAnsi="Arial" w:cs="Arial"/>
          <w:b/>
          <w:bCs/>
          <w:color w:val="FF0000"/>
          <w:sz w:val="24"/>
          <w:szCs w:val="24"/>
          <w:highlight w:val="yellow"/>
          <w:lang w:eastAsia="cs-CZ"/>
        </w:rPr>
        <w:t>Příklad</w:t>
      </w:r>
      <w:r w:rsidRPr="00B627FB">
        <w:rPr>
          <w:rFonts w:ascii="Arial" w:eastAsia="Times New Roman" w:hAnsi="Arial" w:cs="Arial"/>
          <w:color w:val="FF0000"/>
          <w:sz w:val="24"/>
          <w:szCs w:val="24"/>
          <w:highlight w:val="yellow"/>
          <w:lang w:eastAsia="cs-CZ"/>
        </w:rPr>
        <w:t>:</w:t>
      </w:r>
      <w:r w:rsidRPr="00B627FB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ab/>
        <w:t xml:space="preserve">                                      V ORP </w:t>
      </w:r>
      <w:r w:rsidRPr="00FD3C91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Ivančice se konají </w:t>
      </w:r>
      <w:r w:rsidRPr="00FD3C91">
        <w:rPr>
          <w:rFonts w:ascii="Arial" w:eastAsia="Times New Roman" w:hAnsi="Arial" w:cs="Arial"/>
          <w:b/>
          <w:color w:val="2B2B2B"/>
          <w:sz w:val="24"/>
          <w:szCs w:val="24"/>
          <w:highlight w:val="yellow"/>
          <w:lang w:eastAsia="cs-CZ"/>
        </w:rPr>
        <w:t>volby do zastupitelstev</w:t>
      </w:r>
      <w:r w:rsidRPr="00FD3C91">
        <w:rPr>
          <w:rFonts w:ascii="Arial" w:eastAsia="Times New Roman" w:hAnsi="Arial" w:cs="Arial"/>
          <w:color w:val="2B2B2B"/>
          <w:sz w:val="24"/>
          <w:szCs w:val="24"/>
          <w:highlight w:val="yellow"/>
          <w:lang w:eastAsia="cs-CZ"/>
        </w:rPr>
        <w:t xml:space="preserve"> obcí (komunální </w:t>
      </w:r>
      <w:proofErr w:type="gramStart"/>
      <w:r w:rsidRPr="00FD3C91">
        <w:rPr>
          <w:rFonts w:ascii="Arial" w:eastAsia="Times New Roman" w:hAnsi="Arial" w:cs="Arial"/>
          <w:color w:val="2B2B2B"/>
          <w:sz w:val="24"/>
          <w:szCs w:val="24"/>
          <w:highlight w:val="yellow"/>
          <w:lang w:eastAsia="cs-CZ"/>
        </w:rPr>
        <w:t xml:space="preserve">volby) </w:t>
      </w:r>
      <w:r>
        <w:rPr>
          <w:rFonts w:ascii="Arial" w:eastAsia="Times New Roman" w:hAnsi="Arial" w:cs="Arial"/>
          <w:color w:val="2B2B2B"/>
          <w:sz w:val="24"/>
          <w:szCs w:val="24"/>
          <w:highlight w:val="yellow"/>
          <w:lang w:eastAsia="cs-CZ"/>
        </w:rPr>
        <w:t xml:space="preserve">  </w:t>
      </w:r>
      <w:proofErr w:type="gramEnd"/>
      <w:r>
        <w:rPr>
          <w:rFonts w:ascii="Arial" w:eastAsia="Times New Roman" w:hAnsi="Arial" w:cs="Arial"/>
          <w:color w:val="2B2B2B"/>
          <w:sz w:val="24"/>
          <w:szCs w:val="24"/>
          <w:highlight w:val="yellow"/>
          <w:lang w:eastAsia="cs-CZ"/>
        </w:rPr>
        <w:t xml:space="preserve">                                   </w:t>
      </w:r>
      <w:r w:rsidRPr="00FD3C91">
        <w:rPr>
          <w:rFonts w:ascii="Arial" w:eastAsia="Times New Roman" w:hAnsi="Arial" w:cs="Arial"/>
          <w:b/>
          <w:color w:val="2B2B2B"/>
          <w:sz w:val="24"/>
          <w:szCs w:val="24"/>
          <w:highlight w:val="yellow"/>
          <w:lang w:eastAsia="cs-CZ"/>
        </w:rPr>
        <w:t>v souběhu s volbami do Senátu</w:t>
      </w:r>
      <w:r w:rsidR="00B627FB">
        <w:rPr>
          <w:rFonts w:ascii="Arial" w:eastAsia="Times New Roman" w:hAnsi="Arial" w:cs="Arial"/>
          <w:b/>
          <w:color w:val="2B2B2B"/>
          <w:sz w:val="24"/>
          <w:szCs w:val="24"/>
          <w:highlight w:val="yellow"/>
          <w:lang w:eastAsia="cs-CZ"/>
        </w:rPr>
        <w:t xml:space="preserve">; </w:t>
      </w:r>
      <w:r w:rsidRPr="00FD3C91">
        <w:rPr>
          <w:rFonts w:ascii="Arial" w:eastAsia="Times New Roman" w:hAnsi="Arial" w:cs="Arial"/>
          <w:color w:val="2B2B2B"/>
          <w:sz w:val="24"/>
          <w:szCs w:val="24"/>
          <w:highlight w:val="yellow"/>
          <w:lang w:eastAsia="cs-CZ"/>
        </w:rPr>
        <w:t xml:space="preserve"> pokud volby </w:t>
      </w:r>
      <w:r w:rsidRPr="00FD3C91">
        <w:rPr>
          <w:rFonts w:ascii="Arial" w:eastAsia="Times New Roman" w:hAnsi="Arial" w:cs="Arial"/>
          <w:b/>
          <w:color w:val="2B2B2B"/>
          <w:sz w:val="24"/>
          <w:szCs w:val="24"/>
          <w:highlight w:val="yellow"/>
          <w:lang w:eastAsia="cs-CZ"/>
        </w:rPr>
        <w:t>do Senátu budou</w:t>
      </w:r>
      <w:r w:rsidRPr="00FD3C91">
        <w:rPr>
          <w:rFonts w:ascii="Arial" w:eastAsia="Times New Roman" w:hAnsi="Arial" w:cs="Arial"/>
          <w:color w:val="2B2B2B"/>
          <w:sz w:val="24"/>
          <w:szCs w:val="24"/>
          <w:highlight w:val="yellow"/>
          <w:lang w:eastAsia="cs-CZ"/>
        </w:rPr>
        <w:t> </w:t>
      </w:r>
      <w:r w:rsidRPr="00FD3C91">
        <w:rPr>
          <w:rFonts w:ascii="Arial" w:eastAsia="Times New Roman" w:hAnsi="Arial" w:cs="Arial"/>
          <w:b/>
          <w:bCs/>
          <w:color w:val="2B2B2B"/>
          <w:sz w:val="24"/>
          <w:szCs w:val="24"/>
          <w:highlight w:val="yellow"/>
          <w:lang w:eastAsia="cs-CZ"/>
        </w:rPr>
        <w:t>dvoukolové</w:t>
      </w:r>
      <w:r w:rsidRPr="00FD3C91">
        <w:rPr>
          <w:rFonts w:ascii="Arial" w:eastAsia="Times New Roman" w:hAnsi="Arial" w:cs="Arial"/>
          <w:color w:val="2B2B2B"/>
          <w:sz w:val="24"/>
          <w:szCs w:val="24"/>
          <w:highlight w:val="yellow"/>
          <w:lang w:eastAsia="cs-CZ"/>
        </w:rPr>
        <w:t>,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 bude náležet </w:t>
      </w:r>
    </w:p>
    <w:p w:rsidR="00853BA8" w:rsidRDefault="00FD3C91" w:rsidP="00853B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pře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dsedovi ……………</w:t>
      </w:r>
      <w:r w:rsidR="00853BA8"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…………</w:t>
      </w:r>
      <w:proofErr w:type="gramStart"/>
      <w:r w:rsidR="00853BA8"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…….</w:t>
      </w:r>
      <w:proofErr w:type="gramEnd"/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.</w:t>
      </w:r>
      <w:r w:rsidR="00853BA8"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3 600 korun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 (2 200 + 400 + 1 000)                 </w:t>
      </w:r>
    </w:p>
    <w:p w:rsidR="00FD3C91" w:rsidRDefault="00FD3C91" w:rsidP="00853B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zapisovateli a místopředsedovi…….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> </w:t>
      </w:r>
      <w:r w:rsidR="00853BA8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3 500 korun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 (2 100 + 400 + 1 000)     </w:t>
      </w:r>
    </w:p>
    <w:p w:rsidR="00FD3C91" w:rsidRDefault="00FD3C91" w:rsidP="00FD3C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>řadovému 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členovi komise………</w:t>
      </w:r>
      <w:proofErr w:type="gramStart"/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…….</w:t>
      </w:r>
      <w:proofErr w:type="gramEnd"/>
      <w:r w:rsidR="00853BA8"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.</w:t>
      </w:r>
      <w:r w:rsidR="00853BA8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>2 900 korun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> (1 800 + 400 +   700)</w:t>
      </w: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cs-CZ"/>
        </w:rPr>
        <w:t xml:space="preserve">. </w:t>
      </w:r>
    </w:p>
    <w:p w:rsidR="00FD3C91" w:rsidRDefault="00FD3C91" w:rsidP="00FD3C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</w:p>
    <w:p w:rsidR="00FD3C91" w:rsidRDefault="00FD3C91" w:rsidP="00853B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Celková výše odměny náleží, pokud se předseda, místopředseda, zapisovatel a řadový člen zúčastní se </w:t>
      </w:r>
      <w:r>
        <w:rPr>
          <w:rFonts w:ascii="Arial" w:eastAsia="Times New Roman" w:hAnsi="Arial" w:cs="Arial"/>
          <w:b/>
          <w:color w:val="2B2B2B"/>
          <w:sz w:val="24"/>
          <w:szCs w:val="24"/>
          <w:lang w:eastAsia="cs-CZ"/>
        </w:rPr>
        <w:t>všech zasedání komise,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jinak </w:t>
      </w:r>
      <w:r w:rsidR="00100437">
        <w:rPr>
          <w:rFonts w:ascii="Arial" w:eastAsia="Times New Roman" w:hAnsi="Arial" w:cs="Arial"/>
          <w:color w:val="2B2B2B"/>
          <w:sz w:val="24"/>
          <w:szCs w:val="24"/>
          <w:lang w:eastAsia="cs-CZ"/>
        </w:rPr>
        <w:t>bude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odměna poměrně sníž</w:t>
      </w:r>
      <w:r w:rsidR="00100437">
        <w:rPr>
          <w:rFonts w:ascii="Arial" w:eastAsia="Times New Roman" w:hAnsi="Arial" w:cs="Arial"/>
          <w:color w:val="2B2B2B"/>
          <w:sz w:val="24"/>
          <w:szCs w:val="24"/>
          <w:lang w:eastAsia="cs-CZ"/>
        </w:rPr>
        <w:t>ena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>.</w:t>
      </w:r>
      <w:r w:rsidR="00100437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 </w:t>
      </w:r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>Odměna se zdaňuje 15</w:t>
      </w:r>
      <w:r w:rsidR="00853BA8">
        <w:rPr>
          <w:rFonts w:ascii="Arial" w:eastAsia="Times New Roman" w:hAnsi="Arial" w:cs="Arial"/>
          <w:color w:val="2B2B2B"/>
          <w:sz w:val="24"/>
          <w:szCs w:val="24"/>
          <w:lang w:eastAsia="cs-CZ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2B2B2B"/>
          <w:sz w:val="24"/>
          <w:szCs w:val="24"/>
          <w:lang w:eastAsia="cs-CZ"/>
        </w:rPr>
        <w:t>% daní.</w:t>
      </w:r>
    </w:p>
    <w:p w:rsidR="00FD3C91" w:rsidRDefault="00FD3C91" w:rsidP="00FD3C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lang w:eastAsia="cs-CZ"/>
        </w:rPr>
      </w:pPr>
    </w:p>
    <w:p w:rsidR="008C69F3" w:rsidRDefault="008C69F3" w:rsidP="008C69F3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17"/>
          <w:szCs w:val="17"/>
          <w:lang w:eastAsia="cs-CZ"/>
        </w:rPr>
      </w:pPr>
    </w:p>
    <w:p w:rsidR="008C69F3" w:rsidRDefault="008C69F3" w:rsidP="008C69F3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sz w:val="17"/>
          <w:szCs w:val="17"/>
          <w:lang w:eastAsia="cs-CZ"/>
        </w:rPr>
      </w:pPr>
    </w:p>
    <w:p w:rsidR="00302A92" w:rsidRDefault="00302A92"/>
    <w:sectPr w:rsidR="00302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6F04"/>
    <w:multiLevelType w:val="hybridMultilevel"/>
    <w:tmpl w:val="A9BADE64"/>
    <w:lvl w:ilvl="0" w:tplc="6CC4F286">
      <w:numFmt w:val="bullet"/>
      <w:lvlText w:val="-"/>
      <w:lvlJc w:val="left"/>
      <w:pPr>
        <w:ind w:left="28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49463969"/>
    <w:multiLevelType w:val="multilevel"/>
    <w:tmpl w:val="7DFC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F3"/>
    <w:rsid w:val="00100437"/>
    <w:rsid w:val="002D02D0"/>
    <w:rsid w:val="00302A92"/>
    <w:rsid w:val="005834C9"/>
    <w:rsid w:val="00853BA8"/>
    <w:rsid w:val="00865C15"/>
    <w:rsid w:val="008C69F3"/>
    <w:rsid w:val="009B1EA9"/>
    <w:rsid w:val="00B627FB"/>
    <w:rsid w:val="00F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2AE4"/>
  <w15:chartTrackingRefBased/>
  <w15:docId w15:val="{3641ED00-4E11-46C1-ACFA-516E8010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81774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FFFFFF"/>
            <w:bottom w:val="none" w:sz="0" w:space="0" w:color="auto"/>
            <w:right w:val="none" w:sz="0" w:space="0" w:color="auto"/>
          </w:divBdr>
        </w:div>
        <w:div w:id="1271889074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FFFFFF"/>
            <w:bottom w:val="none" w:sz="0" w:space="0" w:color="auto"/>
            <w:right w:val="none" w:sz="0" w:space="0" w:color="auto"/>
          </w:divBdr>
        </w:div>
        <w:div w:id="202689883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FFFFFF"/>
            <w:bottom w:val="none" w:sz="0" w:space="0" w:color="auto"/>
            <w:right w:val="none" w:sz="0" w:space="0" w:color="auto"/>
          </w:divBdr>
        </w:div>
        <w:div w:id="108471518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FFFFFF"/>
            <w:bottom w:val="none" w:sz="0" w:space="0" w:color="auto"/>
            <w:right w:val="none" w:sz="0" w:space="0" w:color="auto"/>
          </w:divBdr>
        </w:div>
        <w:div w:id="2090884337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FFFFFF"/>
            <w:bottom w:val="none" w:sz="0" w:space="0" w:color="auto"/>
            <w:right w:val="none" w:sz="0" w:space="0" w:color="auto"/>
          </w:divBdr>
        </w:div>
        <w:div w:id="951670435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FFFFFF"/>
            <w:bottom w:val="none" w:sz="0" w:space="0" w:color="auto"/>
            <w:right w:val="none" w:sz="0" w:space="0" w:color="auto"/>
          </w:divBdr>
        </w:div>
        <w:div w:id="124598936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FFFFFF"/>
            <w:bottom w:val="none" w:sz="0" w:space="0" w:color="auto"/>
            <w:right w:val="none" w:sz="0" w:space="0" w:color="auto"/>
          </w:divBdr>
        </w:div>
      </w:divsChild>
    </w:div>
    <w:div w:id="271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Chládková</dc:creator>
  <cp:keywords/>
  <dc:description/>
  <cp:lastModifiedBy>Krejčová Ivana Ing.</cp:lastModifiedBy>
  <cp:revision>2</cp:revision>
  <dcterms:created xsi:type="dcterms:W3CDTF">2022-04-21T11:53:00Z</dcterms:created>
  <dcterms:modified xsi:type="dcterms:W3CDTF">2022-04-21T11:53:00Z</dcterms:modified>
</cp:coreProperties>
</file>